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6C7" w:rsidRDefault="003F26C7" w:rsidP="003F26C7">
      <w:pPr>
        <w:pStyle w:val="1"/>
        <w:spacing w:line="245" w:lineRule="exact"/>
        <w:ind w:right="650"/>
        <w:jc w:val="center"/>
      </w:pPr>
      <w:r>
        <w:t>ПОЛОЖЕНИЕ</w:t>
      </w:r>
    </w:p>
    <w:p w:rsidR="003F26C7" w:rsidRDefault="003F26C7" w:rsidP="003F26C7">
      <w:pPr>
        <w:spacing w:line="266" w:lineRule="exact"/>
        <w:ind w:left="519" w:right="66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антитеррористической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учреждения</w:t>
      </w:r>
    </w:p>
    <w:p w:rsidR="003F26C7" w:rsidRDefault="003F26C7" w:rsidP="003F26C7">
      <w:pPr>
        <w:pStyle w:val="a5"/>
        <w:numPr>
          <w:ilvl w:val="0"/>
          <w:numId w:val="3"/>
        </w:numPr>
        <w:tabs>
          <w:tab w:val="left" w:pos="648"/>
        </w:tabs>
        <w:spacing w:before="201" w:line="237" w:lineRule="auto"/>
        <w:ind w:right="524" w:firstLine="0"/>
        <w:jc w:val="both"/>
        <w:rPr>
          <w:sz w:val="24"/>
        </w:rPr>
      </w:pPr>
      <w:r>
        <w:rPr>
          <w:sz w:val="24"/>
        </w:rPr>
        <w:t>Антитеррористическая группа (далее именуется - Группа) является координационным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при выполнении мероприятий противодействия терроризму и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жизнедеятельности.</w:t>
      </w:r>
    </w:p>
    <w:p w:rsidR="003F26C7" w:rsidRDefault="003F26C7" w:rsidP="003F26C7">
      <w:pPr>
        <w:pStyle w:val="a5"/>
        <w:numPr>
          <w:ilvl w:val="0"/>
          <w:numId w:val="3"/>
        </w:numPr>
        <w:tabs>
          <w:tab w:val="left" w:pos="663"/>
        </w:tabs>
        <w:spacing w:before="2" w:line="237" w:lineRule="auto"/>
        <w:ind w:right="521" w:firstLine="0"/>
        <w:jc w:val="both"/>
        <w:rPr>
          <w:sz w:val="24"/>
        </w:rPr>
      </w:pPr>
      <w:r>
        <w:rPr>
          <w:sz w:val="24"/>
        </w:rPr>
        <w:t>Группа руководствуется в своей деятельности Конституцией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законами, указами и распоряжениями Президента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постановлениями и распоряжениями Правительства Российской Федерации, департамента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Самарской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4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Положением.</w:t>
      </w:r>
    </w:p>
    <w:p w:rsidR="003F26C7" w:rsidRDefault="003F26C7" w:rsidP="003F26C7">
      <w:pPr>
        <w:pStyle w:val="a3"/>
        <w:spacing w:before="6" w:line="237" w:lineRule="auto"/>
        <w:ind w:left="379" w:right="524" w:firstLine="758"/>
        <w:jc w:val="both"/>
      </w:pPr>
      <w:r>
        <w:t>Группа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заинтересованными</w:t>
      </w:r>
      <w:r>
        <w:rPr>
          <w:spacing w:val="1"/>
        </w:rPr>
        <w:t xml:space="preserve"> </w:t>
      </w:r>
      <w:r>
        <w:t>организациями.</w:t>
      </w:r>
    </w:p>
    <w:p w:rsidR="003F26C7" w:rsidRDefault="003F26C7" w:rsidP="003F26C7">
      <w:pPr>
        <w:pStyle w:val="a5"/>
        <w:numPr>
          <w:ilvl w:val="0"/>
          <w:numId w:val="3"/>
        </w:numPr>
        <w:tabs>
          <w:tab w:val="left" w:pos="682"/>
        </w:tabs>
        <w:spacing w:before="2" w:line="237" w:lineRule="auto"/>
        <w:ind w:right="525" w:firstLine="0"/>
        <w:jc w:val="both"/>
        <w:rPr>
          <w:sz w:val="24"/>
        </w:rPr>
      </w:pPr>
      <w:r>
        <w:rPr>
          <w:sz w:val="24"/>
        </w:rPr>
        <w:t>Основной целью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 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 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3F26C7" w:rsidRDefault="003F26C7" w:rsidP="003F26C7">
      <w:pPr>
        <w:pStyle w:val="a5"/>
        <w:numPr>
          <w:ilvl w:val="0"/>
          <w:numId w:val="3"/>
        </w:numPr>
        <w:tabs>
          <w:tab w:val="left" w:pos="624"/>
        </w:tabs>
        <w:spacing w:line="274" w:lineRule="exact"/>
        <w:ind w:left="623" w:hanging="245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3F26C7" w:rsidRDefault="003F26C7" w:rsidP="003F26C7">
      <w:pPr>
        <w:pStyle w:val="a5"/>
        <w:numPr>
          <w:ilvl w:val="0"/>
          <w:numId w:val="4"/>
        </w:numPr>
        <w:tabs>
          <w:tab w:val="left" w:pos="552"/>
        </w:tabs>
        <w:spacing w:before="1" w:line="237" w:lineRule="auto"/>
        <w:ind w:right="520" w:firstLine="0"/>
        <w:jc w:val="both"/>
        <w:rPr>
          <w:sz w:val="24"/>
        </w:rPr>
      </w:pPr>
      <w:r>
        <w:rPr>
          <w:sz w:val="24"/>
        </w:rPr>
        <w:t>анализ информации о состоянии терроризма и тенденциях его развития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3F26C7" w:rsidRDefault="003F26C7" w:rsidP="003F26C7">
      <w:pPr>
        <w:pStyle w:val="a5"/>
        <w:numPr>
          <w:ilvl w:val="0"/>
          <w:numId w:val="4"/>
        </w:numPr>
        <w:tabs>
          <w:tab w:val="left" w:pos="571"/>
        </w:tabs>
        <w:spacing w:line="237" w:lineRule="auto"/>
        <w:ind w:right="522" w:firstLine="0"/>
        <w:jc w:val="both"/>
        <w:rPr>
          <w:sz w:val="24"/>
        </w:rPr>
      </w:pPr>
      <w:r>
        <w:rPr>
          <w:sz w:val="24"/>
        </w:rPr>
        <w:t>координация деятельности образовательного учреждения с органами 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борьбу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0"/>
          <w:sz w:val="24"/>
        </w:rPr>
        <w:t xml:space="preserve"> </w:t>
      </w:r>
      <w:r>
        <w:rPr>
          <w:sz w:val="24"/>
        </w:rPr>
        <w:t>согласованности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7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2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</w:p>
    <w:p w:rsidR="003F26C7" w:rsidRDefault="003F26C7" w:rsidP="003F26C7">
      <w:pPr>
        <w:pStyle w:val="a3"/>
        <w:spacing w:before="71" w:line="275" w:lineRule="exact"/>
        <w:ind w:left="379"/>
        <w:jc w:val="both"/>
      </w:pPr>
      <w:r>
        <w:t>обеспечения</w:t>
      </w:r>
      <w:r>
        <w:rPr>
          <w:spacing w:val="-1"/>
        </w:rPr>
        <w:t xml:space="preserve"> </w:t>
      </w:r>
      <w:r>
        <w:t>безопасности;</w:t>
      </w:r>
    </w:p>
    <w:p w:rsidR="003F26C7" w:rsidRDefault="003F26C7" w:rsidP="003F26C7">
      <w:pPr>
        <w:pStyle w:val="a5"/>
        <w:numPr>
          <w:ilvl w:val="0"/>
          <w:numId w:val="4"/>
        </w:numPr>
        <w:tabs>
          <w:tab w:val="left" w:pos="643"/>
        </w:tabs>
        <w:spacing w:before="1" w:line="237" w:lineRule="auto"/>
        <w:ind w:right="514" w:firstLine="0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3F26C7" w:rsidRDefault="003F26C7" w:rsidP="003F26C7">
      <w:pPr>
        <w:pStyle w:val="a5"/>
        <w:numPr>
          <w:ilvl w:val="0"/>
          <w:numId w:val="4"/>
        </w:numPr>
        <w:tabs>
          <w:tab w:val="left" w:pos="533"/>
        </w:tabs>
        <w:spacing w:before="6" w:line="237" w:lineRule="auto"/>
        <w:ind w:right="523" w:firstLine="0"/>
        <w:jc w:val="both"/>
        <w:rPr>
          <w:sz w:val="24"/>
        </w:rPr>
      </w:pPr>
      <w:r>
        <w:rPr>
          <w:sz w:val="24"/>
        </w:rPr>
        <w:t>выработка предложений по совершенствованию системы мероприятий 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3F26C7" w:rsidRDefault="003F26C7" w:rsidP="003F26C7">
      <w:pPr>
        <w:pStyle w:val="a5"/>
        <w:numPr>
          <w:ilvl w:val="0"/>
          <w:numId w:val="3"/>
        </w:numPr>
        <w:tabs>
          <w:tab w:val="left" w:pos="624"/>
        </w:tabs>
        <w:spacing w:line="273" w:lineRule="exact"/>
        <w:ind w:left="623" w:hanging="245"/>
        <w:jc w:val="both"/>
        <w:rPr>
          <w:sz w:val="24"/>
        </w:rPr>
      </w:pPr>
      <w:r>
        <w:rPr>
          <w:sz w:val="24"/>
        </w:rPr>
        <w:t>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право:</w:t>
      </w:r>
    </w:p>
    <w:p w:rsidR="003F26C7" w:rsidRDefault="003F26C7" w:rsidP="003F26C7">
      <w:pPr>
        <w:pStyle w:val="a5"/>
        <w:numPr>
          <w:ilvl w:val="0"/>
          <w:numId w:val="4"/>
        </w:numPr>
        <w:tabs>
          <w:tab w:val="left" w:pos="571"/>
        </w:tabs>
        <w:spacing w:before="1" w:line="237" w:lineRule="auto"/>
        <w:ind w:right="519" w:firstLine="0"/>
        <w:jc w:val="both"/>
        <w:rPr>
          <w:sz w:val="24"/>
        </w:rPr>
      </w:pPr>
      <w:r>
        <w:rPr>
          <w:sz w:val="24"/>
        </w:rPr>
        <w:t>принимать в пределах своей компетенции решения, необходимые для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противодействия терроризму 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3F26C7" w:rsidRDefault="003F26C7" w:rsidP="003F26C7">
      <w:pPr>
        <w:pStyle w:val="a5"/>
        <w:numPr>
          <w:ilvl w:val="0"/>
          <w:numId w:val="4"/>
        </w:numPr>
        <w:tabs>
          <w:tab w:val="left" w:pos="528"/>
        </w:tabs>
        <w:spacing w:before="1" w:line="237" w:lineRule="auto"/>
        <w:ind w:right="517" w:firstLine="0"/>
        <w:jc w:val="both"/>
        <w:rPr>
          <w:sz w:val="24"/>
        </w:rPr>
      </w:pPr>
      <w:r>
        <w:rPr>
          <w:sz w:val="24"/>
        </w:rPr>
        <w:t>запрашивать у государственных, общественных и иных организаций и должностных лиц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60"/>
          <w:sz w:val="24"/>
        </w:rPr>
        <w:t xml:space="preserve"> </w:t>
      </w:r>
      <w:r>
        <w:rPr>
          <w:sz w:val="24"/>
        </w:rPr>
        <w:t>необходимые для выполнения, возложенных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нее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3F26C7" w:rsidRDefault="003F26C7" w:rsidP="003F26C7">
      <w:pPr>
        <w:pStyle w:val="a5"/>
        <w:numPr>
          <w:ilvl w:val="0"/>
          <w:numId w:val="4"/>
        </w:numPr>
        <w:tabs>
          <w:tab w:val="left" w:pos="543"/>
        </w:tabs>
        <w:spacing w:before="1" w:line="237" w:lineRule="auto"/>
        <w:ind w:right="519" w:firstLine="0"/>
        <w:jc w:val="both"/>
        <w:rPr>
          <w:sz w:val="24"/>
        </w:rPr>
      </w:pPr>
      <w:r>
        <w:rPr>
          <w:sz w:val="24"/>
        </w:rPr>
        <w:t>привлекать должностных лиц и специалистов органов государственной власти,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Группы;</w:t>
      </w:r>
    </w:p>
    <w:p w:rsidR="003F26C7" w:rsidRDefault="003F26C7" w:rsidP="003F26C7">
      <w:pPr>
        <w:pStyle w:val="a5"/>
        <w:numPr>
          <w:ilvl w:val="0"/>
          <w:numId w:val="4"/>
        </w:numPr>
        <w:tabs>
          <w:tab w:val="left" w:pos="562"/>
        </w:tabs>
        <w:spacing w:before="6" w:line="237" w:lineRule="auto"/>
        <w:ind w:right="531" w:firstLine="0"/>
        <w:jc w:val="both"/>
        <w:rPr>
          <w:sz w:val="24"/>
        </w:rPr>
      </w:pPr>
      <w:r>
        <w:rPr>
          <w:sz w:val="24"/>
        </w:rPr>
        <w:t>вносить в установленном порядке предложения по входящим в компетенцию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требующим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3F26C7" w:rsidRDefault="003F26C7" w:rsidP="003F26C7">
      <w:pPr>
        <w:pStyle w:val="a5"/>
        <w:numPr>
          <w:ilvl w:val="0"/>
          <w:numId w:val="4"/>
        </w:numPr>
        <w:tabs>
          <w:tab w:val="left" w:pos="519"/>
        </w:tabs>
        <w:spacing w:line="273" w:lineRule="exact"/>
        <w:ind w:left="518" w:hanging="14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Группы.</w:t>
      </w:r>
    </w:p>
    <w:p w:rsidR="003F26C7" w:rsidRDefault="003F26C7" w:rsidP="003F26C7">
      <w:pPr>
        <w:pStyle w:val="a5"/>
        <w:numPr>
          <w:ilvl w:val="0"/>
          <w:numId w:val="3"/>
        </w:numPr>
        <w:tabs>
          <w:tab w:val="left" w:pos="624"/>
        </w:tabs>
        <w:spacing w:line="274" w:lineRule="exact"/>
        <w:ind w:left="623" w:hanging="245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Группы:</w:t>
      </w:r>
    </w:p>
    <w:p w:rsidR="003F26C7" w:rsidRDefault="003F26C7" w:rsidP="003F26C7">
      <w:pPr>
        <w:pStyle w:val="a5"/>
        <w:numPr>
          <w:ilvl w:val="0"/>
          <w:numId w:val="4"/>
        </w:numPr>
        <w:tabs>
          <w:tab w:val="left" w:pos="519"/>
        </w:tabs>
        <w:spacing w:line="274" w:lineRule="exact"/>
        <w:ind w:left="518" w:hanging="140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Группы;</w:t>
      </w:r>
    </w:p>
    <w:p w:rsidR="003F26C7" w:rsidRDefault="003F26C7" w:rsidP="003F26C7">
      <w:pPr>
        <w:pStyle w:val="a5"/>
        <w:numPr>
          <w:ilvl w:val="0"/>
          <w:numId w:val="4"/>
        </w:numPr>
        <w:tabs>
          <w:tab w:val="left" w:pos="524"/>
        </w:tabs>
        <w:spacing w:line="274" w:lineRule="exact"/>
        <w:ind w:left="523" w:hanging="145"/>
        <w:jc w:val="both"/>
        <w:rPr>
          <w:sz w:val="24"/>
        </w:rPr>
      </w:pPr>
      <w:r>
        <w:rPr>
          <w:sz w:val="24"/>
        </w:rPr>
        <w:t>подписывает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3F26C7" w:rsidRDefault="003F26C7" w:rsidP="003F26C7">
      <w:pPr>
        <w:pStyle w:val="a5"/>
        <w:numPr>
          <w:ilvl w:val="0"/>
          <w:numId w:val="4"/>
        </w:numPr>
        <w:tabs>
          <w:tab w:val="left" w:pos="720"/>
        </w:tabs>
        <w:spacing w:before="1" w:line="237" w:lineRule="auto"/>
        <w:ind w:right="526" w:firstLine="0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безотлагательного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3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3"/>
          <w:sz w:val="24"/>
        </w:rPr>
        <w:t xml:space="preserve"> </w:t>
      </w:r>
      <w:r>
        <w:rPr>
          <w:sz w:val="24"/>
        </w:rPr>
        <w:t>компетенцию;</w:t>
      </w:r>
    </w:p>
    <w:p w:rsidR="003F26C7" w:rsidRDefault="003F26C7" w:rsidP="003F26C7">
      <w:pPr>
        <w:pStyle w:val="a5"/>
        <w:numPr>
          <w:ilvl w:val="0"/>
          <w:numId w:val="4"/>
        </w:numPr>
        <w:tabs>
          <w:tab w:val="left" w:pos="524"/>
        </w:tabs>
        <w:spacing w:line="273" w:lineRule="exact"/>
        <w:ind w:left="523" w:hanging="145"/>
        <w:jc w:val="both"/>
        <w:rPr>
          <w:sz w:val="24"/>
        </w:rPr>
      </w:pPr>
      <w:r>
        <w:rPr>
          <w:sz w:val="24"/>
        </w:rPr>
        <w:t>распределяет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членами Группы;</w:t>
      </w:r>
    </w:p>
    <w:p w:rsidR="003F26C7" w:rsidRDefault="003F26C7" w:rsidP="003F26C7">
      <w:pPr>
        <w:pStyle w:val="a5"/>
        <w:numPr>
          <w:ilvl w:val="0"/>
          <w:numId w:val="4"/>
        </w:numPr>
        <w:tabs>
          <w:tab w:val="left" w:pos="519"/>
        </w:tabs>
        <w:spacing w:line="274" w:lineRule="exact"/>
        <w:ind w:left="518" w:hanging="140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 за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 Группы.</w:t>
      </w:r>
    </w:p>
    <w:p w:rsidR="003F26C7" w:rsidRDefault="003F26C7" w:rsidP="003F26C7">
      <w:pPr>
        <w:pStyle w:val="a5"/>
        <w:numPr>
          <w:ilvl w:val="0"/>
          <w:numId w:val="3"/>
        </w:numPr>
        <w:tabs>
          <w:tab w:val="left" w:pos="619"/>
        </w:tabs>
        <w:spacing w:line="274" w:lineRule="exact"/>
        <w:ind w:left="618" w:hanging="240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 обязаны:</w:t>
      </w:r>
    </w:p>
    <w:p w:rsidR="003F26C7" w:rsidRDefault="003F26C7" w:rsidP="003F26C7">
      <w:pPr>
        <w:pStyle w:val="a5"/>
        <w:numPr>
          <w:ilvl w:val="0"/>
          <w:numId w:val="4"/>
        </w:numPr>
        <w:tabs>
          <w:tab w:val="left" w:pos="581"/>
        </w:tabs>
        <w:spacing w:line="242" w:lineRule="auto"/>
        <w:ind w:right="524" w:firstLine="0"/>
        <w:rPr>
          <w:sz w:val="24"/>
        </w:rPr>
      </w:pP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решений;</w:t>
      </w:r>
    </w:p>
    <w:p w:rsidR="003F26C7" w:rsidRDefault="003F26C7" w:rsidP="003F26C7">
      <w:pPr>
        <w:pStyle w:val="a5"/>
        <w:numPr>
          <w:ilvl w:val="0"/>
          <w:numId w:val="4"/>
        </w:numPr>
        <w:tabs>
          <w:tab w:val="left" w:pos="524"/>
        </w:tabs>
        <w:spacing w:line="269" w:lineRule="exact"/>
        <w:ind w:left="523" w:hanging="145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Группы;</w:t>
      </w:r>
    </w:p>
    <w:p w:rsidR="003F26C7" w:rsidRDefault="003F26C7" w:rsidP="003F26C7">
      <w:pPr>
        <w:pStyle w:val="a5"/>
        <w:numPr>
          <w:ilvl w:val="0"/>
          <w:numId w:val="4"/>
        </w:numPr>
        <w:tabs>
          <w:tab w:val="left" w:pos="524"/>
        </w:tabs>
        <w:spacing w:line="274" w:lineRule="exact"/>
        <w:ind w:left="523" w:hanging="145"/>
        <w:rPr>
          <w:sz w:val="24"/>
        </w:rPr>
      </w:pPr>
      <w:r>
        <w:rPr>
          <w:sz w:val="24"/>
        </w:rPr>
        <w:t>принимать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Группы;</w:t>
      </w:r>
    </w:p>
    <w:p w:rsidR="003F26C7" w:rsidRDefault="003F26C7" w:rsidP="003F26C7">
      <w:pPr>
        <w:pStyle w:val="a5"/>
        <w:numPr>
          <w:ilvl w:val="0"/>
          <w:numId w:val="4"/>
        </w:numPr>
        <w:tabs>
          <w:tab w:val="left" w:pos="548"/>
        </w:tabs>
        <w:spacing w:line="237" w:lineRule="auto"/>
        <w:ind w:right="525" w:firstLine="0"/>
        <w:rPr>
          <w:sz w:val="24"/>
        </w:rPr>
      </w:pPr>
      <w:r>
        <w:rPr>
          <w:sz w:val="24"/>
        </w:rPr>
        <w:t>при</w:t>
      </w:r>
      <w:r>
        <w:rPr>
          <w:spacing w:val="26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присутствия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совещании</w:t>
      </w:r>
      <w:r>
        <w:rPr>
          <w:spacing w:val="26"/>
          <w:sz w:val="24"/>
        </w:rPr>
        <w:t xml:space="preserve"> </w:t>
      </w:r>
      <w:r>
        <w:rPr>
          <w:sz w:val="24"/>
        </w:rPr>
        <w:t>(в</w:t>
      </w:r>
      <w:r>
        <w:rPr>
          <w:spacing w:val="24"/>
          <w:sz w:val="24"/>
        </w:rPr>
        <w:t xml:space="preserve"> </w:t>
      </w:r>
      <w:r>
        <w:rPr>
          <w:sz w:val="24"/>
        </w:rPr>
        <w:t>экстренном</w:t>
      </w:r>
      <w:r>
        <w:rPr>
          <w:spacing w:val="24"/>
          <w:sz w:val="24"/>
        </w:rPr>
        <w:t xml:space="preserve"> </w:t>
      </w:r>
      <w:r>
        <w:rPr>
          <w:sz w:val="24"/>
        </w:rPr>
        <w:t>случае)</w:t>
      </w:r>
      <w:r>
        <w:rPr>
          <w:spacing w:val="24"/>
          <w:sz w:val="24"/>
        </w:rPr>
        <w:t xml:space="preserve"> </w:t>
      </w:r>
      <w:r>
        <w:rPr>
          <w:sz w:val="24"/>
        </w:rPr>
        <w:t>заблаговременно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этом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Группы;</w:t>
      </w:r>
    </w:p>
    <w:p w:rsidR="003F26C7" w:rsidRDefault="003F26C7" w:rsidP="003F26C7">
      <w:pPr>
        <w:pStyle w:val="a5"/>
        <w:numPr>
          <w:ilvl w:val="0"/>
          <w:numId w:val="4"/>
        </w:numPr>
        <w:tabs>
          <w:tab w:val="left" w:pos="567"/>
        </w:tabs>
        <w:spacing w:before="1" w:line="237" w:lineRule="auto"/>
        <w:ind w:right="524" w:firstLine="0"/>
        <w:rPr>
          <w:sz w:val="24"/>
        </w:rPr>
      </w:pP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8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2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43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39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6"/>
          <w:sz w:val="24"/>
        </w:rPr>
        <w:t xml:space="preserve"> </w:t>
      </w:r>
      <w:r>
        <w:rPr>
          <w:sz w:val="24"/>
        </w:rPr>
        <w:t>свое</w:t>
      </w:r>
      <w:r>
        <w:rPr>
          <w:spacing w:val="45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виде.</w:t>
      </w:r>
    </w:p>
    <w:p w:rsidR="003F26C7" w:rsidRDefault="003F26C7" w:rsidP="003F26C7">
      <w:pPr>
        <w:spacing w:line="237" w:lineRule="auto"/>
        <w:jc w:val="both"/>
        <w:rPr>
          <w:sz w:val="24"/>
        </w:rPr>
        <w:sectPr w:rsidR="003F26C7" w:rsidSect="00303A8F">
          <w:footerReference w:type="default" r:id="rId5"/>
          <w:pgSz w:w="11910" w:h="16840"/>
          <w:pgMar w:top="426" w:right="340" w:bottom="540" w:left="709" w:header="0" w:footer="341" w:gutter="0"/>
          <w:cols w:space="720"/>
        </w:sectPr>
      </w:pPr>
    </w:p>
    <w:p w:rsidR="003F26C7" w:rsidRDefault="003F26C7" w:rsidP="003F26C7">
      <w:pPr>
        <w:pStyle w:val="1"/>
        <w:spacing w:before="233"/>
        <w:ind w:right="526"/>
        <w:jc w:val="center"/>
      </w:pPr>
      <w:r>
        <w:lastRenderedPageBreak/>
        <w:t>Инструкция</w:t>
      </w:r>
    </w:p>
    <w:p w:rsidR="003F26C7" w:rsidRDefault="003F26C7" w:rsidP="003F26C7">
      <w:pPr>
        <w:spacing w:before="2"/>
        <w:ind w:left="796" w:right="816" w:firstLine="5"/>
        <w:jc w:val="center"/>
        <w:rPr>
          <w:b/>
          <w:sz w:val="24"/>
        </w:rPr>
      </w:pPr>
      <w:r>
        <w:rPr>
          <w:b/>
          <w:sz w:val="24"/>
        </w:rPr>
        <w:t>руководителю образовательного учреждения по обеспечению безопасности,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антитеррористической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защищенности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сотрудников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условиях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повседневной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жизнедеятельности</w:t>
      </w:r>
    </w:p>
    <w:p w:rsidR="003F26C7" w:rsidRDefault="003F26C7" w:rsidP="003F26C7">
      <w:pPr>
        <w:pStyle w:val="a3"/>
        <w:spacing w:before="2"/>
        <w:rPr>
          <w:b/>
        </w:rPr>
      </w:pPr>
    </w:p>
    <w:p w:rsidR="003F26C7" w:rsidRDefault="003F26C7" w:rsidP="003F26C7">
      <w:pPr>
        <w:pStyle w:val="a3"/>
        <w:spacing w:line="237" w:lineRule="auto"/>
        <w:ind w:left="191" w:right="235" w:firstLine="758"/>
        <w:jc w:val="both"/>
      </w:pPr>
      <w:r>
        <w:t>В своей деятельности по обеспечению безопасности руководитель образовательного</w:t>
      </w:r>
      <w:r>
        <w:rPr>
          <w:spacing w:val="1"/>
        </w:rPr>
        <w:t xml:space="preserve"> </w:t>
      </w:r>
      <w:r>
        <w:t>учреждения должен</w:t>
      </w:r>
      <w:r>
        <w:rPr>
          <w:spacing w:val="3"/>
        </w:rPr>
        <w:t xml:space="preserve"> </w:t>
      </w:r>
      <w:r>
        <w:t>руководствоваться</w:t>
      </w:r>
      <w:r>
        <w:rPr>
          <w:spacing w:val="3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положениями.</w:t>
      </w:r>
    </w:p>
    <w:p w:rsidR="003F26C7" w:rsidRDefault="003F26C7" w:rsidP="003F26C7">
      <w:pPr>
        <w:pStyle w:val="a5"/>
        <w:numPr>
          <w:ilvl w:val="0"/>
          <w:numId w:val="1"/>
        </w:numPr>
        <w:tabs>
          <w:tab w:val="left" w:pos="490"/>
        </w:tabs>
        <w:spacing w:before="1" w:line="237" w:lineRule="auto"/>
        <w:ind w:right="237" w:firstLine="0"/>
        <w:jc w:val="both"/>
        <w:rPr>
          <w:sz w:val="24"/>
        </w:rPr>
      </w:pPr>
      <w:r>
        <w:rPr>
          <w:sz w:val="24"/>
        </w:rPr>
        <w:t>Знать требования руководящих документов по предупреждению проявлений и борьбе с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терроризмом,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именно:</w:t>
      </w:r>
    </w:p>
    <w:p w:rsidR="003F26C7" w:rsidRDefault="003F26C7" w:rsidP="003F26C7">
      <w:pPr>
        <w:pStyle w:val="a5"/>
        <w:numPr>
          <w:ilvl w:val="0"/>
          <w:numId w:val="2"/>
        </w:numPr>
        <w:tabs>
          <w:tab w:val="left" w:pos="336"/>
        </w:tabs>
        <w:spacing w:line="273" w:lineRule="exact"/>
        <w:ind w:left="335" w:hanging="145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06.03.2006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35-ФЗ</w:t>
      </w:r>
      <w:r>
        <w:rPr>
          <w:spacing w:val="-5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терроризму»;</w:t>
      </w:r>
    </w:p>
    <w:p w:rsidR="003F26C7" w:rsidRDefault="003F26C7" w:rsidP="003F26C7">
      <w:pPr>
        <w:pStyle w:val="a5"/>
        <w:numPr>
          <w:ilvl w:val="0"/>
          <w:numId w:val="2"/>
        </w:numPr>
        <w:tabs>
          <w:tab w:val="left" w:pos="336"/>
        </w:tabs>
        <w:spacing w:line="274" w:lineRule="exact"/>
        <w:ind w:left="335" w:hanging="145"/>
        <w:jc w:val="both"/>
        <w:rPr>
          <w:sz w:val="24"/>
        </w:rPr>
      </w:pPr>
      <w:r>
        <w:rPr>
          <w:sz w:val="24"/>
        </w:rPr>
        <w:t>Указ</w:t>
      </w:r>
      <w:r>
        <w:rPr>
          <w:spacing w:val="-6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15.02.2006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116</w:t>
      </w:r>
      <w:r>
        <w:rPr>
          <w:spacing w:val="-4"/>
          <w:sz w:val="24"/>
        </w:rPr>
        <w:t xml:space="preserve"> </w:t>
      </w:r>
      <w:r>
        <w:rPr>
          <w:sz w:val="24"/>
        </w:rPr>
        <w:t>«О</w:t>
      </w:r>
      <w:r>
        <w:rPr>
          <w:spacing w:val="-5"/>
          <w:sz w:val="24"/>
        </w:rPr>
        <w:t xml:space="preserve"> </w:t>
      </w:r>
      <w:r>
        <w:rPr>
          <w:sz w:val="24"/>
        </w:rPr>
        <w:t>мерах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5"/>
          <w:sz w:val="24"/>
        </w:rPr>
        <w:t xml:space="preserve"> </w:t>
      </w:r>
      <w:r>
        <w:rPr>
          <w:sz w:val="24"/>
        </w:rPr>
        <w:t>терроризма».</w:t>
      </w:r>
    </w:p>
    <w:p w:rsidR="003F26C7" w:rsidRDefault="003F26C7" w:rsidP="003F26C7">
      <w:pPr>
        <w:pStyle w:val="a5"/>
        <w:numPr>
          <w:ilvl w:val="0"/>
          <w:numId w:val="2"/>
        </w:numPr>
        <w:tabs>
          <w:tab w:val="left" w:pos="418"/>
        </w:tabs>
        <w:spacing w:before="1" w:line="237" w:lineRule="auto"/>
        <w:ind w:right="232" w:firstLine="0"/>
        <w:jc w:val="both"/>
        <w:rPr>
          <w:sz w:val="24"/>
        </w:rPr>
      </w:pP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выездов на экскурсии и мероприятия, по безопасному содержанию учреждений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зданий.</w:t>
      </w:r>
    </w:p>
    <w:p w:rsidR="003F26C7" w:rsidRDefault="003F26C7" w:rsidP="003F26C7">
      <w:pPr>
        <w:pStyle w:val="a5"/>
        <w:numPr>
          <w:ilvl w:val="0"/>
          <w:numId w:val="1"/>
        </w:numPr>
        <w:tabs>
          <w:tab w:val="left" w:pos="600"/>
        </w:tabs>
        <w:spacing w:before="2" w:line="237" w:lineRule="auto"/>
        <w:ind w:right="227" w:firstLine="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антитеррористической защищенности обучающихся и сотрудников вверенного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учреждения:</w:t>
      </w:r>
    </w:p>
    <w:p w:rsidR="003F26C7" w:rsidRDefault="003F26C7" w:rsidP="003F26C7">
      <w:pPr>
        <w:pStyle w:val="a5"/>
        <w:numPr>
          <w:ilvl w:val="0"/>
          <w:numId w:val="2"/>
        </w:numPr>
        <w:tabs>
          <w:tab w:val="left" w:pos="399"/>
        </w:tabs>
        <w:spacing w:before="6" w:line="237" w:lineRule="auto"/>
        <w:ind w:right="230" w:firstLine="0"/>
        <w:jc w:val="both"/>
        <w:rPr>
          <w:sz w:val="24"/>
        </w:rPr>
      </w:pPr>
      <w:r>
        <w:rPr>
          <w:sz w:val="24"/>
        </w:rPr>
        <w:t>руководить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дополнений,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 Плана профилактических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актов;</w:t>
      </w:r>
    </w:p>
    <w:p w:rsidR="003F26C7" w:rsidRDefault="003F26C7" w:rsidP="003F26C7">
      <w:pPr>
        <w:pStyle w:val="a5"/>
        <w:numPr>
          <w:ilvl w:val="0"/>
          <w:numId w:val="2"/>
        </w:numPr>
        <w:tabs>
          <w:tab w:val="left" w:pos="360"/>
        </w:tabs>
        <w:spacing w:before="1" w:line="237" w:lineRule="auto"/>
        <w:ind w:right="232" w:firstLine="0"/>
        <w:jc w:val="both"/>
        <w:rPr>
          <w:sz w:val="24"/>
        </w:rPr>
      </w:pPr>
      <w:r>
        <w:rPr>
          <w:sz w:val="24"/>
        </w:rPr>
        <w:t>издать приказы по организации охраны, пропускного и внутреннего режима в 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>год;</w:t>
      </w:r>
    </w:p>
    <w:p w:rsidR="003F26C7" w:rsidRDefault="003F26C7" w:rsidP="003F26C7">
      <w:pPr>
        <w:pStyle w:val="a5"/>
        <w:numPr>
          <w:ilvl w:val="0"/>
          <w:numId w:val="2"/>
        </w:numPr>
        <w:tabs>
          <w:tab w:val="left" w:pos="360"/>
        </w:tabs>
        <w:spacing w:before="1" w:line="237" w:lineRule="auto"/>
        <w:ind w:right="231" w:firstLine="0"/>
        <w:jc w:val="both"/>
        <w:rPr>
          <w:sz w:val="24"/>
        </w:rPr>
      </w:pPr>
      <w:r>
        <w:rPr>
          <w:sz w:val="24"/>
        </w:rPr>
        <w:t>руководить разработкой и утвердить планы проведения тренировок и учений в 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 ГО по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 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имущества; проведения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 случай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ситуаций;</w:t>
      </w:r>
    </w:p>
    <w:p w:rsidR="003F26C7" w:rsidRDefault="003F26C7" w:rsidP="003F26C7">
      <w:pPr>
        <w:pStyle w:val="a5"/>
        <w:numPr>
          <w:ilvl w:val="0"/>
          <w:numId w:val="2"/>
        </w:numPr>
        <w:tabs>
          <w:tab w:val="left" w:pos="586"/>
        </w:tabs>
        <w:spacing w:before="1" w:line="237" w:lineRule="auto"/>
        <w:ind w:right="232" w:firstLine="0"/>
        <w:jc w:val="both"/>
        <w:rPr>
          <w:sz w:val="24"/>
        </w:rPr>
      </w:pPr>
      <w:r>
        <w:rPr>
          <w:sz w:val="24"/>
        </w:rPr>
        <w:t>руководить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5"/>
          <w:sz w:val="24"/>
        </w:rPr>
        <w:t xml:space="preserve"> </w:t>
      </w:r>
      <w:r>
        <w:rPr>
          <w:sz w:val="24"/>
        </w:rPr>
        <w:t>терроризму,</w:t>
      </w:r>
      <w:r>
        <w:rPr>
          <w:spacing w:val="4"/>
          <w:sz w:val="24"/>
        </w:rPr>
        <w:t xml:space="preserve"> </w:t>
      </w:r>
      <w:r>
        <w:rPr>
          <w:sz w:val="24"/>
        </w:rPr>
        <w:t>экстремизму;</w:t>
      </w:r>
    </w:p>
    <w:p w:rsidR="003F26C7" w:rsidRDefault="003F26C7" w:rsidP="003F26C7">
      <w:pPr>
        <w:pStyle w:val="a5"/>
        <w:numPr>
          <w:ilvl w:val="0"/>
          <w:numId w:val="2"/>
        </w:numPr>
        <w:tabs>
          <w:tab w:val="left" w:pos="351"/>
        </w:tabs>
        <w:spacing w:before="1" w:line="237" w:lineRule="auto"/>
        <w:ind w:right="227" w:firstLine="0"/>
        <w:jc w:val="both"/>
        <w:rPr>
          <w:sz w:val="24"/>
        </w:rPr>
      </w:pPr>
      <w:r>
        <w:rPr>
          <w:sz w:val="24"/>
        </w:rPr>
        <w:t>включить в годовые и месячные планы воспитательной работы мероприятия по 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ОВД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районов,</w:t>
      </w:r>
      <w:r>
        <w:rPr>
          <w:spacing w:val="1"/>
          <w:sz w:val="24"/>
        </w:rPr>
        <w:t xml:space="preserve"> </w:t>
      </w:r>
      <w:r>
        <w:rPr>
          <w:sz w:val="24"/>
        </w:rPr>
        <w:t>УФСБ,</w:t>
      </w:r>
      <w:r>
        <w:rPr>
          <w:spacing w:val="1"/>
          <w:sz w:val="24"/>
        </w:rPr>
        <w:t xml:space="preserve"> 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ЧС,</w:t>
      </w:r>
      <w:r>
        <w:rPr>
          <w:spacing w:val="1"/>
          <w:sz w:val="24"/>
        </w:rPr>
        <w:t xml:space="preserve"> </w:t>
      </w:r>
      <w:r>
        <w:rPr>
          <w:sz w:val="24"/>
        </w:rPr>
        <w:t>ГПС,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диспуты,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 сущность терроризма, экстремизма, методы организации и проведения ими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зверских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акций;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бдительности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предупредить</w:t>
      </w:r>
      <w:r>
        <w:rPr>
          <w:spacing w:val="4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замыслов.</w:t>
      </w:r>
    </w:p>
    <w:p w:rsidR="003F26C7" w:rsidRDefault="003F26C7" w:rsidP="003F26C7">
      <w:pPr>
        <w:pStyle w:val="a5"/>
        <w:numPr>
          <w:ilvl w:val="0"/>
          <w:numId w:val="1"/>
        </w:numPr>
        <w:tabs>
          <w:tab w:val="left" w:pos="542"/>
        </w:tabs>
        <w:spacing w:before="7" w:line="237" w:lineRule="auto"/>
        <w:ind w:right="227" w:firstLine="0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ограждений, закрепленной территории, имеющихся и строящихся (находящихся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ремонте)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завоза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3"/>
          <w:sz w:val="24"/>
        </w:rPr>
        <w:t xml:space="preserve"> </w:t>
      </w:r>
      <w:r>
        <w:rPr>
          <w:sz w:val="24"/>
        </w:rPr>
        <w:t>конференц-залов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аудиторий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помещений.</w:t>
      </w:r>
    </w:p>
    <w:p w:rsidR="003F26C7" w:rsidRDefault="003F26C7" w:rsidP="003F26C7">
      <w:pPr>
        <w:pStyle w:val="a5"/>
        <w:numPr>
          <w:ilvl w:val="0"/>
          <w:numId w:val="1"/>
        </w:numPr>
        <w:tabs>
          <w:tab w:val="left" w:pos="461"/>
        </w:tabs>
        <w:spacing w:before="2" w:line="237" w:lineRule="auto"/>
        <w:ind w:right="227" w:firstLine="0"/>
        <w:jc w:val="both"/>
        <w:rPr>
          <w:sz w:val="24"/>
        </w:rPr>
      </w:pPr>
      <w:r>
        <w:rPr>
          <w:sz w:val="24"/>
        </w:rPr>
        <w:t>Исключить прием на работу в образовательное учреждение в качестве обслуживающего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непроверенных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 к проведению каких-либо работ, строго ограничивать сферой и территорией 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 Поручать надзор и контроль за их деятельностью, выполнением ими 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6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3F26C7" w:rsidRDefault="003F26C7" w:rsidP="003F26C7">
      <w:pPr>
        <w:pStyle w:val="a5"/>
        <w:numPr>
          <w:ilvl w:val="0"/>
          <w:numId w:val="1"/>
        </w:numPr>
        <w:tabs>
          <w:tab w:val="left" w:pos="471"/>
        </w:tabs>
        <w:spacing w:before="7" w:line="237" w:lineRule="auto"/>
        <w:ind w:right="234" w:firstLine="0"/>
        <w:jc w:val="both"/>
        <w:rPr>
          <w:sz w:val="24"/>
        </w:rPr>
      </w:pPr>
      <w:r>
        <w:rPr>
          <w:sz w:val="24"/>
        </w:rPr>
        <w:t>Обязать педагогов образовательного учреждения проводить предварительную визуальную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 мест проведения занятий с обучающимися на наличие предметов, которые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взрывными</w:t>
      </w:r>
      <w:r>
        <w:rPr>
          <w:spacing w:val="4"/>
          <w:sz w:val="24"/>
        </w:rPr>
        <w:t xml:space="preserve"> </w:t>
      </w:r>
      <w:r>
        <w:rPr>
          <w:sz w:val="24"/>
        </w:rPr>
        <w:t>устройствами.</w:t>
      </w:r>
    </w:p>
    <w:p w:rsidR="003F26C7" w:rsidRDefault="003F26C7" w:rsidP="003F26C7">
      <w:pPr>
        <w:pStyle w:val="a3"/>
        <w:spacing w:before="66" w:line="237" w:lineRule="auto"/>
        <w:ind w:left="191" w:right="232"/>
        <w:jc w:val="both"/>
      </w:pPr>
      <w:r>
        <w:t>Согласовывать</w:t>
      </w:r>
      <w:r>
        <w:rPr>
          <w:spacing w:val="49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ГИБДД</w:t>
      </w:r>
      <w:r>
        <w:rPr>
          <w:spacing w:val="43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порядке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сроки,</w:t>
      </w:r>
      <w:r>
        <w:rPr>
          <w:spacing w:val="45"/>
        </w:rPr>
        <w:t xml:space="preserve"> </w:t>
      </w:r>
      <w:r>
        <w:t>определённые</w:t>
      </w:r>
      <w:r>
        <w:rPr>
          <w:spacing w:val="47"/>
        </w:rPr>
        <w:t xml:space="preserve"> </w:t>
      </w:r>
      <w:r>
        <w:t>Положением</w:t>
      </w:r>
      <w:r>
        <w:rPr>
          <w:spacing w:val="45"/>
        </w:rPr>
        <w:t xml:space="preserve"> </w:t>
      </w:r>
      <w:r>
        <w:t>об</w:t>
      </w:r>
      <w:r>
        <w:rPr>
          <w:spacing w:val="41"/>
        </w:rPr>
        <w:t xml:space="preserve"> </w:t>
      </w:r>
      <w:r>
        <w:t>организации сопровождения транспортных средств, осуществляющих организационные перевозки групп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Госавтоинспекцией.</w:t>
      </w:r>
    </w:p>
    <w:p w:rsidR="003F26C7" w:rsidRDefault="003F26C7" w:rsidP="003F26C7">
      <w:pPr>
        <w:pStyle w:val="a5"/>
        <w:numPr>
          <w:ilvl w:val="0"/>
          <w:numId w:val="1"/>
        </w:numPr>
        <w:tabs>
          <w:tab w:val="left" w:pos="725"/>
        </w:tabs>
        <w:spacing w:before="6" w:line="237" w:lineRule="auto"/>
        <w:ind w:right="232" w:firstLine="0"/>
        <w:jc w:val="both"/>
        <w:rPr>
          <w:sz w:val="24"/>
        </w:rPr>
      </w:pPr>
      <w:r>
        <w:rPr>
          <w:sz w:val="24"/>
        </w:rPr>
        <w:t>Для принятия мер по обеспечению безопасности, антитеррористической защищенности при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инструктажи должностных лиц, ответственных за закрепленные участки деятельности, лиц,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мероприятие. Усилить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въездов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(воротами,</w:t>
      </w:r>
      <w:r>
        <w:rPr>
          <w:spacing w:val="1"/>
          <w:sz w:val="24"/>
        </w:rPr>
        <w:t xml:space="preserve"> </w:t>
      </w:r>
      <w:r>
        <w:rPr>
          <w:sz w:val="24"/>
        </w:rPr>
        <w:t>шлагбаумами,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противотаранными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средствами),</w:t>
      </w:r>
      <w:r>
        <w:rPr>
          <w:spacing w:val="-3"/>
          <w:sz w:val="24"/>
        </w:rPr>
        <w:t xml:space="preserve"> </w:t>
      </w:r>
      <w:r>
        <w:rPr>
          <w:sz w:val="24"/>
        </w:rPr>
        <w:t>входов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помещения.</w:t>
      </w:r>
    </w:p>
    <w:p w:rsidR="003F26C7" w:rsidRDefault="003F26C7" w:rsidP="003F26C7">
      <w:pPr>
        <w:pStyle w:val="a5"/>
        <w:numPr>
          <w:ilvl w:val="0"/>
          <w:numId w:val="1"/>
        </w:numPr>
        <w:tabs>
          <w:tab w:val="left" w:pos="576"/>
        </w:tabs>
        <w:spacing w:before="1" w:line="237" w:lineRule="auto"/>
        <w:ind w:right="226" w:firstLine="0"/>
        <w:jc w:val="both"/>
        <w:rPr>
          <w:sz w:val="24"/>
        </w:rPr>
      </w:pPr>
      <w:r>
        <w:rPr>
          <w:sz w:val="24"/>
        </w:rPr>
        <w:t>Запретить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въезд,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учреждений.</w:t>
      </w:r>
    </w:p>
    <w:p w:rsidR="003F26C7" w:rsidRDefault="003F26C7" w:rsidP="003F26C7">
      <w:pPr>
        <w:pStyle w:val="a5"/>
        <w:numPr>
          <w:ilvl w:val="0"/>
          <w:numId w:val="1"/>
        </w:numPr>
        <w:tabs>
          <w:tab w:val="left" w:pos="581"/>
        </w:tabs>
        <w:spacing w:before="1" w:line="237" w:lineRule="auto"/>
        <w:ind w:right="226" w:firstLine="0"/>
        <w:jc w:val="both"/>
        <w:rPr>
          <w:sz w:val="24"/>
        </w:rPr>
      </w:pPr>
      <w:r>
        <w:rPr>
          <w:sz w:val="24"/>
        </w:rPr>
        <w:t>Исключить пользование территорией, в каких либо целях (коммерческой, хозяйственной,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для выгула животных, организации время препровождения и распития спиртных напитков)</w:t>
      </w:r>
      <w:r>
        <w:rPr>
          <w:spacing w:val="1"/>
          <w:sz w:val="24"/>
        </w:rPr>
        <w:t xml:space="preserve"> </w:t>
      </w:r>
      <w:r>
        <w:rPr>
          <w:sz w:val="24"/>
        </w:rPr>
        <w:t>круглосуточно.</w:t>
      </w:r>
    </w:p>
    <w:p w:rsidR="003F26C7" w:rsidRDefault="003F26C7" w:rsidP="003F26C7">
      <w:pPr>
        <w:pStyle w:val="a5"/>
        <w:numPr>
          <w:ilvl w:val="0"/>
          <w:numId w:val="1"/>
        </w:numPr>
        <w:tabs>
          <w:tab w:val="left" w:pos="619"/>
        </w:tabs>
        <w:spacing w:before="1" w:line="237" w:lineRule="auto"/>
        <w:ind w:right="230" w:firstLine="0"/>
        <w:jc w:val="both"/>
        <w:rPr>
          <w:sz w:val="24"/>
        </w:rPr>
      </w:pPr>
      <w:r>
        <w:rPr>
          <w:sz w:val="24"/>
        </w:rPr>
        <w:t>Добиться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 городов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 и об эвакуации контейнеров, гаражных устройств и других несанкционированных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построек, находящихся на территориях образовательных учреждений или в непосредственной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близости от образовательного учреждения, запрета на складирование и хранение 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материалов.</w:t>
      </w:r>
    </w:p>
    <w:p w:rsidR="003F26C7" w:rsidRDefault="003F26C7" w:rsidP="003F26C7">
      <w:pPr>
        <w:pStyle w:val="a5"/>
        <w:numPr>
          <w:ilvl w:val="0"/>
          <w:numId w:val="1"/>
        </w:numPr>
        <w:tabs>
          <w:tab w:val="left" w:pos="662"/>
        </w:tabs>
        <w:spacing w:before="7" w:line="237" w:lineRule="auto"/>
        <w:ind w:right="229" w:firstLine="0"/>
        <w:jc w:val="both"/>
        <w:rPr>
          <w:sz w:val="24"/>
        </w:rPr>
      </w:pP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жесткий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 особое внимание уделить исключению несанкционированного доступа лиц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хозяйственные входы. Для оказания помощи в проведении контроля за массовым входом 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 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работников.</w:t>
      </w:r>
    </w:p>
    <w:p w:rsidR="003F26C7" w:rsidRDefault="003F26C7" w:rsidP="003F26C7">
      <w:pPr>
        <w:spacing w:before="1" w:line="237" w:lineRule="auto"/>
        <w:ind w:left="191" w:right="225" w:firstLine="782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руководителя,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зависимости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образовательного учреждения) </w:t>
      </w:r>
      <w:r>
        <w:rPr>
          <w:sz w:val="24"/>
        </w:rPr>
        <w:t>необходимо содержать входы закрытыми на устройство (засов,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двери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дублирующую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дверь,</w:t>
      </w:r>
      <w:r>
        <w:rPr>
          <w:spacing w:val="61"/>
          <w:sz w:val="24"/>
        </w:rPr>
        <w:t xml:space="preserve"> </w:t>
      </w:r>
      <w:r>
        <w:rPr>
          <w:sz w:val="24"/>
        </w:rPr>
        <w:t>закрывающуюся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решетку).</w:t>
      </w:r>
    </w:p>
    <w:p w:rsidR="003F26C7" w:rsidRDefault="003F26C7" w:rsidP="003F26C7">
      <w:pPr>
        <w:pStyle w:val="a3"/>
        <w:spacing w:before="2" w:line="237" w:lineRule="auto"/>
        <w:ind w:left="191" w:right="222" w:firstLine="782"/>
        <w:jc w:val="both"/>
      </w:pPr>
      <w:r>
        <w:t>Диалог с посетителями, в т.ч. лицами, прибывшими для проверки, начинать с проверки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 них документов,</w:t>
      </w:r>
      <w:r>
        <w:rPr>
          <w:spacing w:val="1"/>
        </w:rPr>
        <w:t xml:space="preserve"> </w:t>
      </w:r>
      <w:r>
        <w:t>удостоверяющих личность,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предписания</w:t>
      </w:r>
      <w:r>
        <w:rPr>
          <w:spacing w:val="1"/>
        </w:rPr>
        <w:t xml:space="preserve"> </w:t>
      </w:r>
      <w:r>
        <w:t>на право</w:t>
      </w:r>
      <w:r>
        <w:rPr>
          <w:spacing w:val="1"/>
        </w:rPr>
        <w:t xml:space="preserve"> </w:t>
      </w:r>
      <w:r>
        <w:t>проверки.</w:t>
      </w:r>
      <w:r>
        <w:rPr>
          <w:spacing w:val="1"/>
        </w:rPr>
        <w:t xml:space="preserve"> </w:t>
      </w:r>
      <w:r>
        <w:t>Допуск производить после соответствующего разрешения должностного лица, имеющего на</w:t>
      </w:r>
      <w:r>
        <w:rPr>
          <w:spacing w:val="1"/>
        </w:rPr>
        <w:t xml:space="preserve"> </w:t>
      </w:r>
      <w:r>
        <w:t xml:space="preserve">это полномочия </w:t>
      </w:r>
      <w:r>
        <w:rPr>
          <w:i/>
        </w:rPr>
        <w:t xml:space="preserve">(определенного приказом по образовательному учреждению). </w:t>
      </w:r>
      <w:r>
        <w:t>Не разрешать</w:t>
      </w:r>
      <w:r>
        <w:rPr>
          <w:spacing w:val="1"/>
        </w:rPr>
        <w:t xml:space="preserve"> </w:t>
      </w:r>
      <w:r>
        <w:t>посетителям бесконтрольно обходить учреждение, оставлять какие-либо принесенные с собой</w:t>
      </w:r>
      <w:r>
        <w:rPr>
          <w:spacing w:val="1"/>
        </w:rPr>
        <w:t xml:space="preserve"> </w:t>
      </w:r>
      <w:r>
        <w:t>вещи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предметы.</w:t>
      </w:r>
    </w:p>
    <w:p w:rsidR="003F26C7" w:rsidRDefault="003F26C7" w:rsidP="003F26C7">
      <w:pPr>
        <w:pStyle w:val="a5"/>
        <w:numPr>
          <w:ilvl w:val="0"/>
          <w:numId w:val="1"/>
        </w:numPr>
        <w:tabs>
          <w:tab w:val="left" w:pos="562"/>
        </w:tabs>
        <w:spacing w:before="7" w:line="237" w:lineRule="auto"/>
        <w:ind w:right="230" w:firstLine="0"/>
        <w:jc w:val="both"/>
        <w:rPr>
          <w:sz w:val="24"/>
        </w:rPr>
      </w:pPr>
      <w:r>
        <w:rPr>
          <w:sz w:val="24"/>
        </w:rPr>
        <w:t>Все запасные выходы содержать в исправном состоянии, закрытыми на легко открываемые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запоры. Определить ответственных за их содержание на случай экстренной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людей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имущества.</w:t>
      </w:r>
    </w:p>
    <w:p w:rsidR="003F26C7" w:rsidRDefault="003F26C7" w:rsidP="003F26C7">
      <w:pPr>
        <w:pStyle w:val="a5"/>
        <w:numPr>
          <w:ilvl w:val="0"/>
          <w:numId w:val="1"/>
        </w:numPr>
        <w:tabs>
          <w:tab w:val="left" w:pos="581"/>
        </w:tabs>
        <w:spacing w:before="1" w:line="237" w:lineRule="auto"/>
        <w:ind w:right="226" w:firstLine="0"/>
        <w:jc w:val="both"/>
        <w:rPr>
          <w:sz w:val="24"/>
        </w:rPr>
      </w:pPr>
      <w:r>
        <w:rPr>
          <w:sz w:val="24"/>
        </w:rPr>
        <w:t>Иметь систему звонкового и громкоговорящего оповещения сотрудников 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 доведения сигналов и соответствующих команд, систему аварийной подсветки указателей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4"/>
          <w:sz w:val="24"/>
        </w:rPr>
        <w:t xml:space="preserve"> </w:t>
      </w:r>
      <w:r>
        <w:rPr>
          <w:sz w:val="24"/>
        </w:rPr>
        <w:t>эвакуации.</w:t>
      </w:r>
    </w:p>
    <w:p w:rsidR="003F26C7" w:rsidRDefault="003F26C7" w:rsidP="003F26C7">
      <w:pPr>
        <w:pStyle w:val="a5"/>
        <w:numPr>
          <w:ilvl w:val="0"/>
          <w:numId w:val="1"/>
        </w:numPr>
        <w:tabs>
          <w:tab w:val="left" w:pos="710"/>
        </w:tabs>
        <w:spacing w:before="1" w:line="237" w:lineRule="auto"/>
        <w:ind w:right="234" w:firstLine="0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противопожарных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средств.</w:t>
      </w:r>
    </w:p>
    <w:p w:rsidR="003F26C7" w:rsidRDefault="003F26C7" w:rsidP="003F26C7">
      <w:pPr>
        <w:pStyle w:val="a3"/>
        <w:ind w:left="191" w:right="231" w:firstLine="782"/>
        <w:jc w:val="both"/>
      </w:pPr>
      <w:r>
        <w:t>В приказе по образовательному учреждению назначить нештатную пожарную группу</w:t>
      </w:r>
      <w:r>
        <w:rPr>
          <w:spacing w:val="1"/>
        </w:rPr>
        <w:t xml:space="preserve"> </w:t>
      </w:r>
      <w:r>
        <w:t>из подготовленных сотрудников для ликвидации возгораний и борьбы с пожаром до прибытия</w:t>
      </w:r>
      <w:r>
        <w:rPr>
          <w:spacing w:val="1"/>
        </w:rPr>
        <w:t xml:space="preserve"> </w:t>
      </w:r>
      <w:r>
        <w:t>пожарных команд, группу лиц, обеспечивающих организованную эвакуацию обучающихся и</w:t>
      </w:r>
      <w:r>
        <w:rPr>
          <w:spacing w:val="1"/>
        </w:rPr>
        <w:t xml:space="preserve"> </w:t>
      </w:r>
      <w:r>
        <w:t>сотрудников.</w:t>
      </w:r>
    </w:p>
    <w:p w:rsidR="003F26C7" w:rsidRDefault="003F26C7" w:rsidP="003F26C7">
      <w:pPr>
        <w:pStyle w:val="a5"/>
        <w:numPr>
          <w:ilvl w:val="0"/>
          <w:numId w:val="1"/>
        </w:numPr>
        <w:tabs>
          <w:tab w:val="left" w:pos="605"/>
        </w:tabs>
        <w:spacing w:line="237" w:lineRule="auto"/>
        <w:ind w:right="228" w:firstLine="0"/>
        <w:jc w:val="both"/>
        <w:rPr>
          <w:sz w:val="24"/>
        </w:rPr>
      </w:pPr>
      <w:r>
        <w:rPr>
          <w:sz w:val="24"/>
        </w:rPr>
        <w:t>Ежедневно контролировать состояние охраны, требовать надлежащего выполнения ими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охранных функций согласно договорным обязательствам. Требовать от руководства охранного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предприятия постоянного контроля за несением службы охранников и укомплектования поста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3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документов.</w:t>
      </w:r>
    </w:p>
    <w:p w:rsidR="003F26C7" w:rsidRDefault="003F26C7" w:rsidP="003F26C7">
      <w:pPr>
        <w:pStyle w:val="a5"/>
        <w:numPr>
          <w:ilvl w:val="0"/>
          <w:numId w:val="1"/>
        </w:numPr>
        <w:tabs>
          <w:tab w:val="left" w:pos="552"/>
        </w:tabs>
        <w:spacing w:line="235" w:lineRule="auto"/>
        <w:ind w:right="763" w:firstLine="0"/>
        <w:rPr>
          <w:rFonts w:ascii="Calibri" w:hAnsi="Calibri"/>
          <w:sz w:val="24"/>
        </w:rPr>
      </w:pPr>
      <w:r>
        <w:rPr>
          <w:sz w:val="24"/>
        </w:rPr>
        <w:t>Четко определить порядок посе</w:t>
      </w:r>
      <w:bookmarkStart w:id="0" w:name="_GoBack"/>
      <w:bookmarkEnd w:id="0"/>
      <w:r>
        <w:rPr>
          <w:sz w:val="24"/>
        </w:rPr>
        <w:t>щения образовательного учреждения посетителями,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порядок </w:t>
      </w:r>
      <w:r>
        <w:rPr>
          <w:sz w:val="24"/>
        </w:rPr>
        <w:t>сопровождения и места ожидания, порядок допуска учащихся, задержавшихся по</w:t>
      </w:r>
      <w:r>
        <w:rPr>
          <w:spacing w:val="-57"/>
          <w:sz w:val="24"/>
        </w:rPr>
        <w:t xml:space="preserve"> </w:t>
      </w:r>
      <w:r>
        <w:rPr>
          <w:sz w:val="24"/>
        </w:rPr>
        <w:t>каким-либо причинам</w:t>
      </w:r>
      <w:r>
        <w:rPr>
          <w:rFonts w:ascii="Calibri" w:hAnsi="Calibri"/>
          <w:sz w:val="24"/>
        </w:rPr>
        <w:t>.</w:t>
      </w:r>
    </w:p>
    <w:p w:rsidR="003F26C7" w:rsidRDefault="003F26C7" w:rsidP="003F26C7">
      <w:pPr>
        <w:pStyle w:val="a5"/>
        <w:numPr>
          <w:ilvl w:val="0"/>
          <w:numId w:val="1"/>
        </w:numPr>
        <w:tabs>
          <w:tab w:val="left" w:pos="653"/>
        </w:tabs>
        <w:spacing w:before="66" w:line="237" w:lineRule="auto"/>
        <w:ind w:right="229" w:firstLine="0"/>
        <w:jc w:val="both"/>
        <w:rPr>
          <w:sz w:val="24"/>
        </w:rPr>
      </w:pPr>
      <w:r>
        <w:rPr>
          <w:sz w:val="24"/>
        </w:rPr>
        <w:t>Оборудовать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наглядную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ложные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("телефонный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терроризм"),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охранной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охранных услуг.</w:t>
      </w:r>
    </w:p>
    <w:p w:rsidR="003F26C7" w:rsidRDefault="003F26C7" w:rsidP="003F26C7">
      <w:pPr>
        <w:pStyle w:val="a5"/>
        <w:numPr>
          <w:ilvl w:val="0"/>
          <w:numId w:val="1"/>
        </w:numPr>
        <w:tabs>
          <w:tab w:val="left" w:pos="696"/>
        </w:tabs>
        <w:spacing w:before="2" w:line="237" w:lineRule="auto"/>
        <w:ind w:right="232" w:firstLine="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-2"/>
          <w:sz w:val="24"/>
        </w:rPr>
        <w:t xml:space="preserve"> </w:t>
      </w:r>
      <w:r>
        <w:rPr>
          <w:sz w:val="24"/>
        </w:rPr>
        <w:t>ОВД</w:t>
      </w:r>
      <w:r>
        <w:rPr>
          <w:spacing w:val="3"/>
          <w:sz w:val="24"/>
        </w:rPr>
        <w:t xml:space="preserve"> </w:t>
      </w:r>
      <w:r>
        <w:rPr>
          <w:sz w:val="24"/>
        </w:rPr>
        <w:t>районов,</w:t>
      </w:r>
      <w:r>
        <w:rPr>
          <w:spacing w:val="-2"/>
          <w:sz w:val="24"/>
        </w:rPr>
        <w:t xml:space="preserve"> </w:t>
      </w:r>
      <w:r>
        <w:rPr>
          <w:sz w:val="24"/>
        </w:rPr>
        <w:t>УФСБ,</w:t>
      </w:r>
      <w:r>
        <w:rPr>
          <w:spacing w:val="-2"/>
          <w:sz w:val="24"/>
        </w:rPr>
        <w:t xml:space="preserve"> 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ЧС,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самоуправления.</w:t>
      </w:r>
    </w:p>
    <w:p w:rsidR="00462272" w:rsidRDefault="00462272"/>
    <w:sectPr w:rsidR="00462272" w:rsidSect="003F26C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516" w:rsidRDefault="003F26C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6838315</wp:posOffset>
              </wp:positionH>
              <wp:positionV relativeFrom="page">
                <wp:posOffset>10335895</wp:posOffset>
              </wp:positionV>
              <wp:extent cx="217805" cy="1968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7516" w:rsidRDefault="003F26C7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8.45pt;margin-top:813.85pt;width:17.15pt;height:15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" filled="f" stroked="f">
              <v:textbox inset="0,0,0,0">
                <w:txbxContent>
                  <w:p w:rsidR="00217516" w:rsidRDefault="003F26C7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0630C"/>
    <w:multiLevelType w:val="hybridMultilevel"/>
    <w:tmpl w:val="1AF44D4E"/>
    <w:lvl w:ilvl="0" w:tplc="3FEC936C">
      <w:numFmt w:val="bullet"/>
      <w:lvlText w:val="-"/>
      <w:lvlJc w:val="left"/>
      <w:pPr>
        <w:ind w:left="19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44F92A">
      <w:numFmt w:val="bullet"/>
      <w:lvlText w:val="-"/>
      <w:lvlJc w:val="left"/>
      <w:pPr>
        <w:ind w:left="283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D48AE52">
      <w:numFmt w:val="bullet"/>
      <w:lvlText w:val="•"/>
      <w:lvlJc w:val="left"/>
      <w:pPr>
        <w:ind w:left="1737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023CF552">
      <w:numFmt w:val="bullet"/>
      <w:lvlText w:val="•"/>
      <w:lvlJc w:val="left"/>
      <w:pPr>
        <w:ind w:left="2803" w:hanging="274"/>
      </w:pPr>
      <w:rPr>
        <w:rFonts w:hint="default"/>
        <w:lang w:val="ru-RU" w:eastAsia="en-US" w:bidi="ar-SA"/>
      </w:rPr>
    </w:lvl>
    <w:lvl w:ilvl="4" w:tplc="FF0C31CC">
      <w:numFmt w:val="bullet"/>
      <w:lvlText w:val="•"/>
      <w:lvlJc w:val="left"/>
      <w:pPr>
        <w:ind w:left="3866" w:hanging="274"/>
      </w:pPr>
      <w:rPr>
        <w:rFonts w:hint="default"/>
        <w:lang w:val="ru-RU" w:eastAsia="en-US" w:bidi="ar-SA"/>
      </w:rPr>
    </w:lvl>
    <w:lvl w:ilvl="5" w:tplc="BBD8CBB0">
      <w:numFmt w:val="bullet"/>
      <w:lvlText w:val="•"/>
      <w:lvlJc w:val="left"/>
      <w:pPr>
        <w:ind w:left="4929" w:hanging="274"/>
      </w:pPr>
      <w:rPr>
        <w:rFonts w:hint="default"/>
        <w:lang w:val="ru-RU" w:eastAsia="en-US" w:bidi="ar-SA"/>
      </w:rPr>
    </w:lvl>
    <w:lvl w:ilvl="6" w:tplc="D6F63D0E">
      <w:numFmt w:val="bullet"/>
      <w:lvlText w:val="•"/>
      <w:lvlJc w:val="left"/>
      <w:pPr>
        <w:ind w:left="5992" w:hanging="274"/>
      </w:pPr>
      <w:rPr>
        <w:rFonts w:hint="default"/>
        <w:lang w:val="ru-RU" w:eastAsia="en-US" w:bidi="ar-SA"/>
      </w:rPr>
    </w:lvl>
    <w:lvl w:ilvl="7" w:tplc="96248348">
      <w:numFmt w:val="bullet"/>
      <w:lvlText w:val="•"/>
      <w:lvlJc w:val="left"/>
      <w:pPr>
        <w:ind w:left="7055" w:hanging="274"/>
      </w:pPr>
      <w:rPr>
        <w:rFonts w:hint="default"/>
        <w:lang w:val="ru-RU" w:eastAsia="en-US" w:bidi="ar-SA"/>
      </w:rPr>
    </w:lvl>
    <w:lvl w:ilvl="8" w:tplc="D18EC584">
      <w:numFmt w:val="bullet"/>
      <w:lvlText w:val="•"/>
      <w:lvlJc w:val="left"/>
      <w:pPr>
        <w:ind w:left="8118" w:hanging="274"/>
      </w:pPr>
      <w:rPr>
        <w:rFonts w:hint="default"/>
        <w:lang w:val="ru-RU" w:eastAsia="en-US" w:bidi="ar-SA"/>
      </w:rPr>
    </w:lvl>
  </w:abstractNum>
  <w:abstractNum w:abstractNumId="1" w15:restartNumberingAfterBreak="0">
    <w:nsid w:val="510E4098"/>
    <w:multiLevelType w:val="hybridMultilevel"/>
    <w:tmpl w:val="96360236"/>
    <w:lvl w:ilvl="0" w:tplc="21307F34">
      <w:start w:val="1"/>
      <w:numFmt w:val="decimal"/>
      <w:lvlText w:val="%1."/>
      <w:lvlJc w:val="left"/>
      <w:pPr>
        <w:ind w:left="298" w:hanging="29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C0797A">
      <w:numFmt w:val="bullet"/>
      <w:lvlText w:val="•"/>
      <w:lvlJc w:val="left"/>
      <w:pPr>
        <w:ind w:left="1204" w:hanging="298"/>
      </w:pPr>
      <w:rPr>
        <w:rFonts w:hint="default"/>
        <w:lang w:val="ru-RU" w:eastAsia="en-US" w:bidi="ar-SA"/>
      </w:rPr>
    </w:lvl>
    <w:lvl w:ilvl="2" w:tplc="BA7E2198">
      <w:numFmt w:val="bullet"/>
      <w:lvlText w:val="•"/>
      <w:lvlJc w:val="left"/>
      <w:pPr>
        <w:ind w:left="2208" w:hanging="298"/>
      </w:pPr>
      <w:rPr>
        <w:rFonts w:hint="default"/>
        <w:lang w:val="ru-RU" w:eastAsia="en-US" w:bidi="ar-SA"/>
      </w:rPr>
    </w:lvl>
    <w:lvl w:ilvl="3" w:tplc="36F26290">
      <w:numFmt w:val="bullet"/>
      <w:lvlText w:val="•"/>
      <w:lvlJc w:val="left"/>
      <w:pPr>
        <w:ind w:left="3213" w:hanging="298"/>
      </w:pPr>
      <w:rPr>
        <w:rFonts w:hint="default"/>
        <w:lang w:val="ru-RU" w:eastAsia="en-US" w:bidi="ar-SA"/>
      </w:rPr>
    </w:lvl>
    <w:lvl w:ilvl="4" w:tplc="C1661E7A">
      <w:numFmt w:val="bullet"/>
      <w:lvlText w:val="•"/>
      <w:lvlJc w:val="left"/>
      <w:pPr>
        <w:ind w:left="4217" w:hanging="298"/>
      </w:pPr>
      <w:rPr>
        <w:rFonts w:hint="default"/>
        <w:lang w:val="ru-RU" w:eastAsia="en-US" w:bidi="ar-SA"/>
      </w:rPr>
    </w:lvl>
    <w:lvl w:ilvl="5" w:tplc="95209ABA">
      <w:numFmt w:val="bullet"/>
      <w:lvlText w:val="•"/>
      <w:lvlJc w:val="left"/>
      <w:pPr>
        <w:ind w:left="5222" w:hanging="298"/>
      </w:pPr>
      <w:rPr>
        <w:rFonts w:hint="default"/>
        <w:lang w:val="ru-RU" w:eastAsia="en-US" w:bidi="ar-SA"/>
      </w:rPr>
    </w:lvl>
    <w:lvl w:ilvl="6" w:tplc="7F3C9136">
      <w:numFmt w:val="bullet"/>
      <w:lvlText w:val="•"/>
      <w:lvlJc w:val="left"/>
      <w:pPr>
        <w:ind w:left="6226" w:hanging="298"/>
      </w:pPr>
      <w:rPr>
        <w:rFonts w:hint="default"/>
        <w:lang w:val="ru-RU" w:eastAsia="en-US" w:bidi="ar-SA"/>
      </w:rPr>
    </w:lvl>
    <w:lvl w:ilvl="7" w:tplc="4132A39A">
      <w:numFmt w:val="bullet"/>
      <w:lvlText w:val="•"/>
      <w:lvlJc w:val="left"/>
      <w:pPr>
        <w:ind w:left="7230" w:hanging="298"/>
      </w:pPr>
      <w:rPr>
        <w:rFonts w:hint="default"/>
        <w:lang w:val="ru-RU" w:eastAsia="en-US" w:bidi="ar-SA"/>
      </w:rPr>
    </w:lvl>
    <w:lvl w:ilvl="8" w:tplc="F87AF91C">
      <w:numFmt w:val="bullet"/>
      <w:lvlText w:val="•"/>
      <w:lvlJc w:val="left"/>
      <w:pPr>
        <w:ind w:left="8235" w:hanging="298"/>
      </w:pPr>
      <w:rPr>
        <w:rFonts w:hint="default"/>
        <w:lang w:val="ru-RU" w:eastAsia="en-US" w:bidi="ar-SA"/>
      </w:rPr>
    </w:lvl>
  </w:abstractNum>
  <w:abstractNum w:abstractNumId="2" w15:restartNumberingAfterBreak="0">
    <w:nsid w:val="6FF0159D"/>
    <w:multiLevelType w:val="hybridMultilevel"/>
    <w:tmpl w:val="C6EE15F0"/>
    <w:lvl w:ilvl="0" w:tplc="E01639E0">
      <w:start w:val="1"/>
      <w:numFmt w:val="decimal"/>
      <w:lvlText w:val="%1."/>
      <w:lvlJc w:val="left"/>
      <w:pPr>
        <w:ind w:left="379" w:hanging="26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A844A5FE">
      <w:numFmt w:val="bullet"/>
      <w:lvlText w:val="•"/>
      <w:lvlJc w:val="left"/>
      <w:pPr>
        <w:ind w:left="1366" w:hanging="269"/>
      </w:pPr>
      <w:rPr>
        <w:rFonts w:hint="default"/>
        <w:lang w:val="ru-RU" w:eastAsia="en-US" w:bidi="ar-SA"/>
      </w:rPr>
    </w:lvl>
    <w:lvl w:ilvl="2" w:tplc="6A968B30">
      <w:numFmt w:val="bullet"/>
      <w:lvlText w:val="•"/>
      <w:lvlJc w:val="left"/>
      <w:pPr>
        <w:ind w:left="2352" w:hanging="269"/>
      </w:pPr>
      <w:rPr>
        <w:rFonts w:hint="default"/>
        <w:lang w:val="ru-RU" w:eastAsia="en-US" w:bidi="ar-SA"/>
      </w:rPr>
    </w:lvl>
    <w:lvl w:ilvl="3" w:tplc="30FE0518">
      <w:numFmt w:val="bullet"/>
      <w:lvlText w:val="•"/>
      <w:lvlJc w:val="left"/>
      <w:pPr>
        <w:ind w:left="3339" w:hanging="269"/>
      </w:pPr>
      <w:rPr>
        <w:rFonts w:hint="default"/>
        <w:lang w:val="ru-RU" w:eastAsia="en-US" w:bidi="ar-SA"/>
      </w:rPr>
    </w:lvl>
    <w:lvl w:ilvl="4" w:tplc="A8008510">
      <w:numFmt w:val="bullet"/>
      <w:lvlText w:val="•"/>
      <w:lvlJc w:val="left"/>
      <w:pPr>
        <w:ind w:left="4325" w:hanging="269"/>
      </w:pPr>
      <w:rPr>
        <w:rFonts w:hint="default"/>
        <w:lang w:val="ru-RU" w:eastAsia="en-US" w:bidi="ar-SA"/>
      </w:rPr>
    </w:lvl>
    <w:lvl w:ilvl="5" w:tplc="1EBC8148">
      <w:numFmt w:val="bullet"/>
      <w:lvlText w:val="•"/>
      <w:lvlJc w:val="left"/>
      <w:pPr>
        <w:ind w:left="5312" w:hanging="269"/>
      </w:pPr>
      <w:rPr>
        <w:rFonts w:hint="default"/>
        <w:lang w:val="ru-RU" w:eastAsia="en-US" w:bidi="ar-SA"/>
      </w:rPr>
    </w:lvl>
    <w:lvl w:ilvl="6" w:tplc="19900868">
      <w:numFmt w:val="bullet"/>
      <w:lvlText w:val="•"/>
      <w:lvlJc w:val="left"/>
      <w:pPr>
        <w:ind w:left="6298" w:hanging="269"/>
      </w:pPr>
      <w:rPr>
        <w:rFonts w:hint="default"/>
        <w:lang w:val="ru-RU" w:eastAsia="en-US" w:bidi="ar-SA"/>
      </w:rPr>
    </w:lvl>
    <w:lvl w:ilvl="7" w:tplc="E2822C7E">
      <w:numFmt w:val="bullet"/>
      <w:lvlText w:val="•"/>
      <w:lvlJc w:val="left"/>
      <w:pPr>
        <w:ind w:left="7284" w:hanging="269"/>
      </w:pPr>
      <w:rPr>
        <w:rFonts w:hint="default"/>
        <w:lang w:val="ru-RU" w:eastAsia="en-US" w:bidi="ar-SA"/>
      </w:rPr>
    </w:lvl>
    <w:lvl w:ilvl="8" w:tplc="2BD0304C">
      <w:numFmt w:val="bullet"/>
      <w:lvlText w:val="•"/>
      <w:lvlJc w:val="left"/>
      <w:pPr>
        <w:ind w:left="8271" w:hanging="269"/>
      </w:pPr>
      <w:rPr>
        <w:rFonts w:hint="default"/>
        <w:lang w:val="ru-RU" w:eastAsia="en-US" w:bidi="ar-SA"/>
      </w:rPr>
    </w:lvl>
  </w:abstractNum>
  <w:abstractNum w:abstractNumId="3" w15:restartNumberingAfterBreak="0">
    <w:nsid w:val="773A39EA"/>
    <w:multiLevelType w:val="hybridMultilevel"/>
    <w:tmpl w:val="20E41CDC"/>
    <w:lvl w:ilvl="0" w:tplc="7B6C3EC8">
      <w:numFmt w:val="bullet"/>
      <w:lvlText w:val="-"/>
      <w:lvlJc w:val="left"/>
      <w:pPr>
        <w:ind w:left="37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1417EA">
      <w:numFmt w:val="bullet"/>
      <w:lvlText w:val="•"/>
      <w:lvlJc w:val="left"/>
      <w:pPr>
        <w:ind w:left="1366" w:hanging="144"/>
      </w:pPr>
      <w:rPr>
        <w:rFonts w:hint="default"/>
        <w:lang w:val="ru-RU" w:eastAsia="en-US" w:bidi="ar-SA"/>
      </w:rPr>
    </w:lvl>
    <w:lvl w:ilvl="2" w:tplc="C6ECC58E">
      <w:numFmt w:val="bullet"/>
      <w:lvlText w:val="•"/>
      <w:lvlJc w:val="left"/>
      <w:pPr>
        <w:ind w:left="2352" w:hanging="144"/>
      </w:pPr>
      <w:rPr>
        <w:rFonts w:hint="default"/>
        <w:lang w:val="ru-RU" w:eastAsia="en-US" w:bidi="ar-SA"/>
      </w:rPr>
    </w:lvl>
    <w:lvl w:ilvl="3" w:tplc="578852DC">
      <w:numFmt w:val="bullet"/>
      <w:lvlText w:val="•"/>
      <w:lvlJc w:val="left"/>
      <w:pPr>
        <w:ind w:left="3339" w:hanging="144"/>
      </w:pPr>
      <w:rPr>
        <w:rFonts w:hint="default"/>
        <w:lang w:val="ru-RU" w:eastAsia="en-US" w:bidi="ar-SA"/>
      </w:rPr>
    </w:lvl>
    <w:lvl w:ilvl="4" w:tplc="5470E774">
      <w:numFmt w:val="bullet"/>
      <w:lvlText w:val="•"/>
      <w:lvlJc w:val="left"/>
      <w:pPr>
        <w:ind w:left="4325" w:hanging="144"/>
      </w:pPr>
      <w:rPr>
        <w:rFonts w:hint="default"/>
        <w:lang w:val="ru-RU" w:eastAsia="en-US" w:bidi="ar-SA"/>
      </w:rPr>
    </w:lvl>
    <w:lvl w:ilvl="5" w:tplc="0D4EE6F6">
      <w:numFmt w:val="bullet"/>
      <w:lvlText w:val="•"/>
      <w:lvlJc w:val="left"/>
      <w:pPr>
        <w:ind w:left="5312" w:hanging="144"/>
      </w:pPr>
      <w:rPr>
        <w:rFonts w:hint="default"/>
        <w:lang w:val="ru-RU" w:eastAsia="en-US" w:bidi="ar-SA"/>
      </w:rPr>
    </w:lvl>
    <w:lvl w:ilvl="6" w:tplc="FEAA6B2C">
      <w:numFmt w:val="bullet"/>
      <w:lvlText w:val="•"/>
      <w:lvlJc w:val="left"/>
      <w:pPr>
        <w:ind w:left="6298" w:hanging="144"/>
      </w:pPr>
      <w:rPr>
        <w:rFonts w:hint="default"/>
        <w:lang w:val="ru-RU" w:eastAsia="en-US" w:bidi="ar-SA"/>
      </w:rPr>
    </w:lvl>
    <w:lvl w:ilvl="7" w:tplc="E2E06FF6">
      <w:numFmt w:val="bullet"/>
      <w:lvlText w:val="•"/>
      <w:lvlJc w:val="left"/>
      <w:pPr>
        <w:ind w:left="7284" w:hanging="144"/>
      </w:pPr>
      <w:rPr>
        <w:rFonts w:hint="default"/>
        <w:lang w:val="ru-RU" w:eastAsia="en-US" w:bidi="ar-SA"/>
      </w:rPr>
    </w:lvl>
    <w:lvl w:ilvl="8" w:tplc="D426643C">
      <w:numFmt w:val="bullet"/>
      <w:lvlText w:val="•"/>
      <w:lvlJc w:val="left"/>
      <w:pPr>
        <w:ind w:left="8271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07"/>
    <w:rsid w:val="003F26C7"/>
    <w:rsid w:val="00444407"/>
    <w:rsid w:val="0046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B1D9D0-8190-4EB5-98DF-02D7D79D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F26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F26C7"/>
    <w:pPr>
      <w:ind w:left="5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F26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F26C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F26C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F26C7"/>
    <w:pPr>
      <w:ind w:left="3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1576</Words>
  <Characters>8984</Characters>
  <Application>Microsoft Office Word</Application>
  <DocSecurity>0</DocSecurity>
  <Lines>74</Lines>
  <Paragraphs>21</Paragraphs>
  <ScaleCrop>false</ScaleCrop>
  <Company/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2</cp:revision>
  <dcterms:created xsi:type="dcterms:W3CDTF">2022-09-09T08:08:00Z</dcterms:created>
  <dcterms:modified xsi:type="dcterms:W3CDTF">2022-09-09T08:09:00Z</dcterms:modified>
</cp:coreProperties>
</file>