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18" w:rsidRPr="00833418" w:rsidRDefault="00833418" w:rsidP="008334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418">
        <w:rPr>
          <w:rFonts w:ascii="Times New Roman" w:hAnsi="Times New Roman" w:cs="Times New Roman"/>
          <w:b/>
          <w:sz w:val="24"/>
          <w:szCs w:val="24"/>
          <w:u w:val="single"/>
        </w:rPr>
        <w:t>Аналитическая справка по школьному питанию</w:t>
      </w:r>
    </w:p>
    <w:p w:rsidR="00833418" w:rsidRPr="00833418" w:rsidRDefault="00833418" w:rsidP="008334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3418" w:rsidRPr="00833418" w:rsidRDefault="00833418" w:rsidP="008334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418">
        <w:rPr>
          <w:rFonts w:ascii="Times New Roman" w:hAnsi="Times New Roman" w:cs="Times New Roman"/>
          <w:b/>
          <w:sz w:val="24"/>
          <w:szCs w:val="24"/>
          <w:u w:val="single"/>
        </w:rPr>
        <w:t>ГБОУ «СОШ №1 г.Карабулак»</w:t>
      </w:r>
    </w:p>
    <w:p w:rsidR="00833418" w:rsidRPr="00833418" w:rsidRDefault="00833418" w:rsidP="008334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418">
        <w:rPr>
          <w:rFonts w:ascii="Times New Roman" w:hAnsi="Times New Roman" w:cs="Times New Roman"/>
          <w:b/>
          <w:sz w:val="24"/>
          <w:szCs w:val="24"/>
          <w:u w:val="single"/>
        </w:rPr>
        <w:t>Охват питанием.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Цель проверки: 1. Организация питания учащихся.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                            2. Наличие документов по организации питания и их оформление.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                            3. Работа школьной столовой, санитарное состояние.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                            4. Анализ меню; мнение учащихся о меню.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3418">
        <w:rPr>
          <w:rFonts w:ascii="Times New Roman" w:hAnsi="Times New Roman" w:cs="Times New Roman"/>
          <w:b/>
          <w:sz w:val="24"/>
          <w:szCs w:val="24"/>
        </w:rPr>
        <w:t>Сроки проверки: с 13.09. – 18. 09</w:t>
      </w:r>
      <w:r>
        <w:rPr>
          <w:rFonts w:ascii="Times New Roman" w:hAnsi="Times New Roman" w:cs="Times New Roman"/>
          <w:b/>
          <w:sz w:val="24"/>
          <w:szCs w:val="24"/>
        </w:rPr>
        <w:t>. 2021</w:t>
      </w:r>
      <w:r w:rsidRPr="0083341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33418">
        <w:rPr>
          <w:rFonts w:ascii="Times New Roman" w:hAnsi="Times New Roman" w:cs="Times New Roman"/>
          <w:sz w:val="24"/>
          <w:szCs w:val="24"/>
        </w:rPr>
        <w:t>Всего в ГБОУ «СОШ №1 г.Карабулак » 1117  обучающихся, из них питаются 535  человека.</w:t>
      </w:r>
      <w:proofErr w:type="gramEnd"/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школе охвачено горячим питанием 48 %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>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1. Продукты, поставляемые в школьную столовую.</w:t>
      </w:r>
      <w:r w:rsidR="00886F3E">
        <w:rPr>
          <w:rFonts w:ascii="Times New Roman" w:hAnsi="Times New Roman" w:cs="Times New Roman"/>
          <w:sz w:val="24"/>
          <w:szCs w:val="24"/>
        </w:rPr>
        <w:t xml:space="preserve"> ООО «Назрань</w:t>
      </w:r>
      <w:bookmarkStart w:id="0" w:name="_GoBack"/>
      <w:bookmarkEnd w:id="0"/>
      <w:r w:rsidR="00886F3E">
        <w:rPr>
          <w:rFonts w:ascii="Times New Roman" w:hAnsi="Times New Roman" w:cs="Times New Roman"/>
          <w:sz w:val="24"/>
          <w:szCs w:val="24"/>
        </w:rPr>
        <w:t>»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Формы обслуживания.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График питания: (Приложение №1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Школьная столовая рассчитана на 60 посадочных мест.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Ежедневно до девяти часов утра 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Ежемесячно ведется оформление документации и отчета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Столы заблаговременно за 5-7 минут до конца урока - накрывают сотрудники пищеблока и дежурные по столовой. За каждым классом закреплены столы. Во время приема пищи в обеденном зале организовано дежурство педагогов.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Большое внимание уделяется калорийности школьного питания. Используется примерное двухнедельное меню в соответствии с нормами СанПиН, утвержденное управлением </w:t>
      </w:r>
      <w:proofErr w:type="spellStart"/>
      <w:r w:rsidRPr="0083341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3418">
        <w:rPr>
          <w:rFonts w:ascii="Times New Roman" w:hAnsi="Times New Roman" w:cs="Times New Roman"/>
          <w:sz w:val="24"/>
          <w:szCs w:val="24"/>
        </w:rPr>
        <w:t>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Питание организовано с учетом требований щадящего питания с максимальным использованием овощей и фруктов.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  <w:sectPr w:rsidR="00833418" w:rsidRPr="00833418">
          <w:pgSz w:w="11900" w:h="16836"/>
          <w:pgMar w:top="1125" w:right="868" w:bottom="171" w:left="720" w:header="0" w:footer="0" w:gutter="0"/>
          <w:cols w:space="0" w:equalWidth="0">
            <w:col w:w="10320"/>
          </w:cols>
          <w:docGrid w:linePitch="360"/>
        </w:sectPr>
      </w:pPr>
      <w:r w:rsidRPr="00833418">
        <w:rPr>
          <w:rFonts w:ascii="Times New Roman" w:hAnsi="Times New Roman" w:cs="Times New Roman"/>
          <w:sz w:val="24"/>
          <w:szCs w:val="24"/>
        </w:rPr>
        <w:t xml:space="preserve">меню обучающихся систематически включаются блюда из мяса, рыбы, молока.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Для профилактики авитаминоза и ОРВИ у обучающихся школы в рационе используется аскорбиновая кислота.. В столовой</w:t>
      </w:r>
      <w:proofErr w:type="gramEnd"/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proofErr w:type="gramStart"/>
      <w:r w:rsidRPr="00833418">
        <w:rPr>
          <w:rFonts w:ascii="Times New Roman" w:hAnsi="Times New Roman" w:cs="Times New Roman"/>
          <w:sz w:val="24"/>
          <w:szCs w:val="24"/>
        </w:rPr>
        <w:lastRenderedPageBreak/>
        <w:t>проводится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Качество и технология приготовления блюд и изделий соответствует норме СанПиН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3.\2.4.3590-20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83341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3418">
        <w:rPr>
          <w:rFonts w:ascii="Times New Roman" w:hAnsi="Times New Roman" w:cs="Times New Roman"/>
          <w:sz w:val="24"/>
          <w:szCs w:val="24"/>
        </w:rPr>
        <w:t>. Выход блюд соответствует возрасту, калорийность рациона питания составляет 63-90 % установленного дневного рациона, калорийность от 1670ккал до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2390ккал.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Технологические карты составлены правильно, соответствуют требованиям </w:t>
      </w:r>
      <w:proofErr w:type="spellStart"/>
      <w:r w:rsidRPr="0083341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3418">
        <w:rPr>
          <w:rFonts w:ascii="Times New Roman" w:hAnsi="Times New Roman" w:cs="Times New Roman"/>
          <w:sz w:val="24"/>
          <w:szCs w:val="24"/>
        </w:rPr>
        <w:t>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меню включены только натуральные продукты, нормы питания по мясу, картофелю, овощам, фруктам соответствует Сан </w:t>
      </w:r>
      <w:proofErr w:type="spellStart"/>
      <w:r w:rsidRPr="00833418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833418">
        <w:rPr>
          <w:rFonts w:ascii="Times New Roman" w:hAnsi="Times New Roman" w:cs="Times New Roman"/>
          <w:sz w:val="24"/>
          <w:szCs w:val="24"/>
        </w:rPr>
        <w:t xml:space="preserve"> 2.3.\2.4.3590-20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устройству, содержанию и организации режима в учреждениях»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Запрещенных продуктов и блюд нет, при приготовлении предусматривается щадящая тепловая обработка.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эпидемиологическом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 xml:space="preserve"> меню безопасно и разнообразно. Оснащенность пищеблока и его работа соответствует Сан </w:t>
      </w:r>
      <w:proofErr w:type="spellStart"/>
      <w:r w:rsidRPr="00833418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83341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«Санитарно-эпидемиологическим требованиям к организациям общепита и обороноспособности в них продовольственного сырья и пищевых продуктов».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Персонал школьной столовой проходит специальную подготовку (ежегодно), все аттестованы на знание санитарно-гигиенических норм и правил. Медосмотр проходят регулярно.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На поставляемую продукцию с поставщиками имеются договора.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Результаты лабораторных исследований и проб изделий показывают, что по-своему содержанию питание отвечает требованиям физиологических потребностей организма в основных продуктах.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Меню составляется с учетом возрастных особенностей школьников, </w:t>
      </w:r>
      <w:proofErr w:type="spellStart"/>
      <w:r w:rsidRPr="00833418">
        <w:rPr>
          <w:rFonts w:ascii="Times New Roman" w:hAnsi="Times New Roman" w:cs="Times New Roman"/>
          <w:sz w:val="24"/>
          <w:szCs w:val="24"/>
        </w:rPr>
        <w:t>эпидемиологическибезопасна</w:t>
      </w:r>
      <w:proofErr w:type="spellEnd"/>
      <w:r w:rsidRPr="00833418">
        <w:rPr>
          <w:rFonts w:ascii="Times New Roman" w:hAnsi="Times New Roman" w:cs="Times New Roman"/>
          <w:sz w:val="24"/>
          <w:szCs w:val="24"/>
        </w:rPr>
        <w:t xml:space="preserve"> в приготовлении кулинарной обработки, исключены запрещенные не рекомендованные блюда.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Школьная столовая полностью укомплектована необходимой посудой. В нашей столовой большое внимание уделяется правильному хранению продуктов.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 xml:space="preserve">В школе имеется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3418">
        <w:rPr>
          <w:rFonts w:ascii="Times New Roman" w:hAnsi="Times New Roman" w:cs="Times New Roman"/>
          <w:sz w:val="24"/>
          <w:szCs w:val="24"/>
        </w:rPr>
        <w:t xml:space="preserve"> холодильника</w:t>
      </w:r>
      <w:r>
        <w:rPr>
          <w:rFonts w:ascii="Times New Roman" w:hAnsi="Times New Roman" w:cs="Times New Roman"/>
          <w:sz w:val="24"/>
          <w:szCs w:val="24"/>
        </w:rPr>
        <w:t xml:space="preserve"> и морозильная  комната </w:t>
      </w:r>
      <w:r w:rsidRPr="00833418">
        <w:rPr>
          <w:rFonts w:ascii="Times New Roman" w:hAnsi="Times New Roman" w:cs="Times New Roman"/>
          <w:sz w:val="24"/>
          <w:szCs w:val="24"/>
        </w:rPr>
        <w:t>предназначенные для хранения разного вида продуктов, причем каждого вида отдельно.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 xml:space="preserve"> Их наличие помогает сохранить качество продуктов до непосредственного их приготовления. Кроме того, в обязанности работников пищеблока входит выполнения всех норм хранения и реализации продуктов, а также выполнение всех </w:t>
      </w:r>
      <w:proofErr w:type="spellStart"/>
      <w:r w:rsidRPr="0083341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418">
        <w:rPr>
          <w:rFonts w:ascii="Times New Roman" w:hAnsi="Times New Roman" w:cs="Times New Roman"/>
          <w:sz w:val="24"/>
          <w:szCs w:val="24"/>
        </w:rPr>
        <w:t>- гигиенических норм.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Качество получаемой сырой и готовой продукции проверяет </w:t>
      </w:r>
      <w:proofErr w:type="spellStart"/>
      <w:r w:rsidRPr="00833418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833418">
        <w:rPr>
          <w:rFonts w:ascii="Times New Roman" w:hAnsi="Times New Roman" w:cs="Times New Roman"/>
          <w:sz w:val="24"/>
          <w:szCs w:val="24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Деятельность общеобразовательного учреждения по формированию основ культуры здорового питания.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lastRenderedPageBreak/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здоровье. Для совершенствования организации школьного питания в школе в рамках тематических классных часов проводятся мероприятия на тему «Правильное питание», «Здоровое питание», «режим дня и его значение», «Культура приема пищи».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  <w:sectPr w:rsidR="00833418" w:rsidRPr="00833418">
          <w:pgSz w:w="11900" w:h="16836"/>
          <w:pgMar w:top="1138" w:right="868" w:bottom="234" w:left="1153" w:header="0" w:footer="0" w:gutter="0"/>
          <w:cols w:space="0" w:equalWidth="0">
            <w:col w:w="9887"/>
          </w:cols>
          <w:docGrid w:linePitch="360"/>
        </w:sect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 w:rsidRPr="00833418">
        <w:rPr>
          <w:rFonts w:ascii="Times New Roman" w:hAnsi="Times New Roman" w:cs="Times New Roman"/>
          <w:sz w:val="24"/>
          <w:szCs w:val="24"/>
        </w:rPr>
        <w:lastRenderedPageBreak/>
        <w:t>школе систематически проводятся блиц опросы и анкетирование учащихся и их родителей по степени удовлетворенности организацией питания в школе.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33418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 xml:space="preserve"> учебного года проводятся родительские собрания, на которых выступают работники школьной столовой, члены администрации школы: проводится целенаправленная работа по организации горячего питания в школе. Ежемесячно на совещаниях при директоре заслушиваются вопросы организации и развития школьного питания.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конце каждой учебной четверти подводится итог охвата горячим питанием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Работа по воспитанию культуры питания, пропаганде ЗОЖ среди родителей включает в себя выступление на родительских собраниях на темы: «Правильное питание-залог здоровья школьника», «Родителям-о здоровом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питании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 xml:space="preserve"> ребенка», «Итоги медицинских осмотров учащихся»; цикл бесед для родителей «Азбука здорового питания»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7. Выводы: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Состояние здоровья напрямую зависит от питания. Особенно важно это учитывать в период активного роста и развития детей. Им нужна не новая диета, а новое отношение к тому, что и как они едят. Организация полноценного горячего питания является, однако, сложной задачей, одним из важнейших звеньев которого служит разработка меню школьных завтраков или обедов, соответствующих современным научным принципам оптимального здорового питания и обеспечивающих детей всеми необходимыми им пищевыми веществами.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Сегодня недостатком в организации питания школьников является составление меню с учетом не столько физиологической потребности детей в биологически ценных веществах, сколько с учетом стоимости продуктов, хотя в последнее время данная практика преодолевается. Но по-прежнему существует противоречие между низкой ценой школьного питания и желанием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 xml:space="preserve"> установленным нормативам питания детей и подростков.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Также школе нужны новые по архитектуре и дизайну привлекательные современные школьные столовые здорового питания, оснащенные новым оборудованием. Линия раздачи холодных, горячих блюд, напитков, выпечки, посудомоечные машины, тестомесы, которые просто необходимы для замены ручного труда.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Основное направление в организации питания обучающихся школы — это обеспечение всех школьников горячими завтраками. Для того чтобы организовать по-настоящему правильное питание, необходимы совместные усилия педагогического коллектива, родителей, работников столовой и всех заинтересованных лиц.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Совместная работа школы, семьи, работников столовой позволит школе достигнуть следующих результатов: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1. Улучшить качество питания школьников и обеспечить его безопасность;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2. Организовать правильное, сбалансированное питание детей и подростков с учетом их возрастных особенностей;</w:t>
      </w:r>
    </w:p>
    <w:p w:rsidR="00833418" w:rsidRPr="00833418" w:rsidRDefault="00833418" w:rsidP="0083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3.</w:t>
      </w:r>
      <w:r w:rsidRPr="00833418">
        <w:rPr>
          <w:rFonts w:ascii="Times New Roman" w:hAnsi="Times New Roman" w:cs="Times New Roman"/>
          <w:sz w:val="24"/>
          <w:szCs w:val="24"/>
        </w:rPr>
        <w:tab/>
        <w:t>Продолжить</w:t>
      </w:r>
      <w:r w:rsidRPr="00833418">
        <w:rPr>
          <w:rFonts w:ascii="Times New Roman" w:hAnsi="Times New Roman" w:cs="Times New Roman"/>
          <w:sz w:val="24"/>
          <w:szCs w:val="24"/>
        </w:rPr>
        <w:tab/>
        <w:t xml:space="preserve">формировать навыки здорового питания у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их родителей;</w:t>
      </w: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4.</w:t>
      </w:r>
      <w:r w:rsidRPr="00833418">
        <w:rPr>
          <w:rFonts w:ascii="Times New Roman" w:hAnsi="Times New Roman" w:cs="Times New Roman"/>
          <w:sz w:val="24"/>
          <w:szCs w:val="24"/>
        </w:rPr>
        <w:tab/>
        <w:t>Укрепить</w:t>
      </w:r>
      <w:r w:rsidRPr="00833418">
        <w:rPr>
          <w:rFonts w:ascii="Times New Roman" w:hAnsi="Times New Roman" w:cs="Times New Roman"/>
          <w:sz w:val="24"/>
          <w:szCs w:val="24"/>
        </w:rPr>
        <w:tab/>
        <w:t>материально-техническую базу школьной столовой.</w:t>
      </w: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>5.Оснастить</w:t>
      </w:r>
      <w:r w:rsidRPr="00833418">
        <w:rPr>
          <w:rFonts w:ascii="Times New Roman" w:hAnsi="Times New Roman" w:cs="Times New Roman"/>
          <w:sz w:val="24"/>
          <w:szCs w:val="24"/>
        </w:rPr>
        <w:tab/>
        <w:t>недостающим</w:t>
      </w:r>
      <w:r w:rsidRPr="00833418">
        <w:rPr>
          <w:rFonts w:ascii="Times New Roman" w:hAnsi="Times New Roman" w:cs="Times New Roman"/>
          <w:sz w:val="24"/>
          <w:szCs w:val="24"/>
        </w:rPr>
        <w:tab/>
        <w:t>технологическим</w:t>
      </w:r>
      <w:r w:rsidRPr="00833418">
        <w:rPr>
          <w:rFonts w:ascii="Times New Roman" w:hAnsi="Times New Roman" w:cs="Times New Roman"/>
          <w:sz w:val="24"/>
          <w:szCs w:val="24"/>
        </w:rPr>
        <w:tab/>
        <w:t>оборудованием</w:t>
      </w:r>
      <w:r w:rsidRPr="00833418">
        <w:rPr>
          <w:rFonts w:ascii="Times New Roman" w:hAnsi="Times New Roman" w:cs="Times New Roman"/>
          <w:sz w:val="24"/>
          <w:szCs w:val="24"/>
        </w:rPr>
        <w:tab/>
        <w:t>школьный</w:t>
      </w:r>
      <w:r w:rsidRPr="00833418">
        <w:rPr>
          <w:rFonts w:ascii="Times New Roman" w:hAnsi="Times New Roman" w:cs="Times New Roman"/>
          <w:sz w:val="24"/>
          <w:szCs w:val="24"/>
        </w:rPr>
        <w:tab/>
        <w:t>пищеблок;</w:t>
      </w: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6.Совершенствовать разработанную систему мониторинга состояния здоровья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>;</w:t>
      </w: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7.Оказывать социальную поддержку отдельным категориям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>;</w:t>
      </w: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833418" w:rsidRPr="00833418">
          <w:pgSz w:w="11900" w:h="16836"/>
          <w:pgMar w:top="1138" w:right="868" w:bottom="266" w:left="1153" w:header="0" w:footer="0" w:gutter="0"/>
          <w:cols w:space="0" w:equalWidth="0">
            <w:col w:w="9887"/>
          </w:cols>
          <w:docGrid w:linePitch="360"/>
        </w:sectPr>
      </w:pP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4"/>
      <w:bookmarkEnd w:id="3"/>
      <w:r w:rsidRPr="00833418">
        <w:rPr>
          <w:rFonts w:ascii="Times New Roman" w:hAnsi="Times New Roman" w:cs="Times New Roman"/>
          <w:sz w:val="24"/>
          <w:szCs w:val="24"/>
        </w:rPr>
        <w:lastRenderedPageBreak/>
        <w:t>8.Улучшить состояние здоровья школьников, уменьшить случаи ожирения, дистрофии и других заболеваний, связанных с питанием, а в перспективе - улучшить репродуктивное здоровье;</w:t>
      </w: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9.Снизить риск развития 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>, эндокринных, желудочно-кишечных заболеваний в период обучения в школе и в течение дальнейшей жизни;</w:t>
      </w: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3418">
        <w:rPr>
          <w:rFonts w:ascii="Times New Roman" w:hAnsi="Times New Roman" w:cs="Times New Roman"/>
          <w:sz w:val="24"/>
          <w:szCs w:val="24"/>
        </w:rPr>
        <w:t xml:space="preserve"> 10.Рост учебного потенциала детей и подростков.</w:t>
      </w: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418" w:rsidRPr="00833418" w:rsidRDefault="00833418" w:rsidP="00833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41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3341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33418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833418">
        <w:rPr>
          <w:rFonts w:ascii="Times New Roman" w:hAnsi="Times New Roman" w:cs="Times New Roman"/>
          <w:sz w:val="24"/>
          <w:szCs w:val="24"/>
        </w:rPr>
        <w:t xml:space="preserve">  по УВР  __________________Гадаборшева А.И.</w:t>
      </w:r>
    </w:p>
    <w:p w:rsidR="0054268B" w:rsidRPr="00833418" w:rsidRDefault="0054268B" w:rsidP="008334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268B" w:rsidRPr="00833418">
      <w:pgSz w:w="11900" w:h="16836"/>
      <w:pgMar w:top="1138" w:right="868" w:bottom="1440" w:left="1160" w:header="0" w:footer="0" w:gutter="0"/>
      <w:cols w:space="0" w:equalWidth="0">
        <w:col w:w="9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18"/>
    <w:rsid w:val="0000164A"/>
    <w:rsid w:val="00011A17"/>
    <w:rsid w:val="000460C0"/>
    <w:rsid w:val="00047287"/>
    <w:rsid w:val="000479C2"/>
    <w:rsid w:val="00051664"/>
    <w:rsid w:val="000540FD"/>
    <w:rsid w:val="00070602"/>
    <w:rsid w:val="00072B40"/>
    <w:rsid w:val="00074167"/>
    <w:rsid w:val="00080E66"/>
    <w:rsid w:val="000932DF"/>
    <w:rsid w:val="000A345B"/>
    <w:rsid w:val="000A7340"/>
    <w:rsid w:val="000B1598"/>
    <w:rsid w:val="000B3113"/>
    <w:rsid w:val="000E0F52"/>
    <w:rsid w:val="00100470"/>
    <w:rsid w:val="001030DB"/>
    <w:rsid w:val="0010518D"/>
    <w:rsid w:val="001263F3"/>
    <w:rsid w:val="001311A6"/>
    <w:rsid w:val="00131D25"/>
    <w:rsid w:val="00134E99"/>
    <w:rsid w:val="00141500"/>
    <w:rsid w:val="00154A61"/>
    <w:rsid w:val="00167A07"/>
    <w:rsid w:val="001773DA"/>
    <w:rsid w:val="00184084"/>
    <w:rsid w:val="00191D32"/>
    <w:rsid w:val="00193FAB"/>
    <w:rsid w:val="00195A04"/>
    <w:rsid w:val="00196DC5"/>
    <w:rsid w:val="001A042C"/>
    <w:rsid w:val="001A1F30"/>
    <w:rsid w:val="001B7339"/>
    <w:rsid w:val="001C53B7"/>
    <w:rsid w:val="001E0914"/>
    <w:rsid w:val="001F64A8"/>
    <w:rsid w:val="001F6605"/>
    <w:rsid w:val="002073BE"/>
    <w:rsid w:val="00214B7B"/>
    <w:rsid w:val="002158F0"/>
    <w:rsid w:val="00215C0E"/>
    <w:rsid w:val="002203E5"/>
    <w:rsid w:val="0023032C"/>
    <w:rsid w:val="00237F55"/>
    <w:rsid w:val="00240EBD"/>
    <w:rsid w:val="00246E36"/>
    <w:rsid w:val="00256C4A"/>
    <w:rsid w:val="00265AFE"/>
    <w:rsid w:val="00267FFC"/>
    <w:rsid w:val="00272C81"/>
    <w:rsid w:val="002737B6"/>
    <w:rsid w:val="00276788"/>
    <w:rsid w:val="00286D91"/>
    <w:rsid w:val="00295A9F"/>
    <w:rsid w:val="002B7697"/>
    <w:rsid w:val="002C537E"/>
    <w:rsid w:val="002C5A75"/>
    <w:rsid w:val="002D38A6"/>
    <w:rsid w:val="002D394D"/>
    <w:rsid w:val="002E4F2E"/>
    <w:rsid w:val="002E7448"/>
    <w:rsid w:val="002F5E03"/>
    <w:rsid w:val="002F62C7"/>
    <w:rsid w:val="002F6E40"/>
    <w:rsid w:val="00302940"/>
    <w:rsid w:val="00305DB9"/>
    <w:rsid w:val="00307214"/>
    <w:rsid w:val="00307C7C"/>
    <w:rsid w:val="00310318"/>
    <w:rsid w:val="003127B7"/>
    <w:rsid w:val="00314351"/>
    <w:rsid w:val="00320C2B"/>
    <w:rsid w:val="00332861"/>
    <w:rsid w:val="0033331B"/>
    <w:rsid w:val="00341155"/>
    <w:rsid w:val="00347EBD"/>
    <w:rsid w:val="00350C8C"/>
    <w:rsid w:val="00351622"/>
    <w:rsid w:val="0035187A"/>
    <w:rsid w:val="00355E7C"/>
    <w:rsid w:val="00356A6D"/>
    <w:rsid w:val="0036234C"/>
    <w:rsid w:val="003643F9"/>
    <w:rsid w:val="00364EF1"/>
    <w:rsid w:val="00380EA7"/>
    <w:rsid w:val="00386B53"/>
    <w:rsid w:val="00386C65"/>
    <w:rsid w:val="00391E8D"/>
    <w:rsid w:val="003A5E50"/>
    <w:rsid w:val="003A62E1"/>
    <w:rsid w:val="003B16A7"/>
    <w:rsid w:val="003B2612"/>
    <w:rsid w:val="003B405A"/>
    <w:rsid w:val="003B4B47"/>
    <w:rsid w:val="003D47DC"/>
    <w:rsid w:val="003D530D"/>
    <w:rsid w:val="003D6A1C"/>
    <w:rsid w:val="003D6A21"/>
    <w:rsid w:val="003D7319"/>
    <w:rsid w:val="003E1B8F"/>
    <w:rsid w:val="003E623E"/>
    <w:rsid w:val="003F5EAE"/>
    <w:rsid w:val="00400CD5"/>
    <w:rsid w:val="0040273F"/>
    <w:rsid w:val="00403B1F"/>
    <w:rsid w:val="004236C4"/>
    <w:rsid w:val="00435652"/>
    <w:rsid w:val="00436D37"/>
    <w:rsid w:val="00441A44"/>
    <w:rsid w:val="00445A35"/>
    <w:rsid w:val="00453644"/>
    <w:rsid w:val="00456734"/>
    <w:rsid w:val="00460768"/>
    <w:rsid w:val="00490906"/>
    <w:rsid w:val="004920FA"/>
    <w:rsid w:val="00493D7C"/>
    <w:rsid w:val="00493F02"/>
    <w:rsid w:val="004A36AC"/>
    <w:rsid w:val="004A7126"/>
    <w:rsid w:val="004C0C3E"/>
    <w:rsid w:val="004D56B7"/>
    <w:rsid w:val="004D78A8"/>
    <w:rsid w:val="004E34E4"/>
    <w:rsid w:val="004E484E"/>
    <w:rsid w:val="004E6706"/>
    <w:rsid w:val="004F3D83"/>
    <w:rsid w:val="004F7A73"/>
    <w:rsid w:val="0050355E"/>
    <w:rsid w:val="0050369B"/>
    <w:rsid w:val="00514CEE"/>
    <w:rsid w:val="00521BFF"/>
    <w:rsid w:val="00523815"/>
    <w:rsid w:val="0052487B"/>
    <w:rsid w:val="005274A3"/>
    <w:rsid w:val="00541C10"/>
    <w:rsid w:val="0054268B"/>
    <w:rsid w:val="005450B8"/>
    <w:rsid w:val="005544FF"/>
    <w:rsid w:val="005674D6"/>
    <w:rsid w:val="00574DCF"/>
    <w:rsid w:val="00580B10"/>
    <w:rsid w:val="00593FEA"/>
    <w:rsid w:val="0059406A"/>
    <w:rsid w:val="005943A8"/>
    <w:rsid w:val="005A3A44"/>
    <w:rsid w:val="005A5A2E"/>
    <w:rsid w:val="005A6491"/>
    <w:rsid w:val="005C2AFC"/>
    <w:rsid w:val="005D01E5"/>
    <w:rsid w:val="005D6B15"/>
    <w:rsid w:val="005D780A"/>
    <w:rsid w:val="005F4937"/>
    <w:rsid w:val="005F5614"/>
    <w:rsid w:val="005F6C26"/>
    <w:rsid w:val="006039CD"/>
    <w:rsid w:val="006059CB"/>
    <w:rsid w:val="00610DC5"/>
    <w:rsid w:val="00626CE5"/>
    <w:rsid w:val="00637141"/>
    <w:rsid w:val="0064093E"/>
    <w:rsid w:val="00642F5F"/>
    <w:rsid w:val="00645194"/>
    <w:rsid w:val="006621BC"/>
    <w:rsid w:val="00666208"/>
    <w:rsid w:val="0066716F"/>
    <w:rsid w:val="006760E8"/>
    <w:rsid w:val="006803BB"/>
    <w:rsid w:val="006A237A"/>
    <w:rsid w:val="006A3F7A"/>
    <w:rsid w:val="006A4EEB"/>
    <w:rsid w:val="006A6369"/>
    <w:rsid w:val="006B2B97"/>
    <w:rsid w:val="006B619A"/>
    <w:rsid w:val="006B6F36"/>
    <w:rsid w:val="006C0567"/>
    <w:rsid w:val="006E016B"/>
    <w:rsid w:val="006E4205"/>
    <w:rsid w:val="006F130B"/>
    <w:rsid w:val="007030DC"/>
    <w:rsid w:val="0070708A"/>
    <w:rsid w:val="007118BC"/>
    <w:rsid w:val="00721384"/>
    <w:rsid w:val="007333B4"/>
    <w:rsid w:val="0073599F"/>
    <w:rsid w:val="00735C91"/>
    <w:rsid w:val="00736AE2"/>
    <w:rsid w:val="00742556"/>
    <w:rsid w:val="00742BE9"/>
    <w:rsid w:val="00743D7C"/>
    <w:rsid w:val="00747BD7"/>
    <w:rsid w:val="00762FA4"/>
    <w:rsid w:val="007644DA"/>
    <w:rsid w:val="00771716"/>
    <w:rsid w:val="00777C77"/>
    <w:rsid w:val="007A742B"/>
    <w:rsid w:val="007B3EF4"/>
    <w:rsid w:val="007C2B70"/>
    <w:rsid w:val="007E1365"/>
    <w:rsid w:val="007E6635"/>
    <w:rsid w:val="007E7D6F"/>
    <w:rsid w:val="007F0D99"/>
    <w:rsid w:val="007F274E"/>
    <w:rsid w:val="007F2B2E"/>
    <w:rsid w:val="007F70A9"/>
    <w:rsid w:val="00800331"/>
    <w:rsid w:val="008010C2"/>
    <w:rsid w:val="00810EF3"/>
    <w:rsid w:val="0081307B"/>
    <w:rsid w:val="00817697"/>
    <w:rsid w:val="00821E05"/>
    <w:rsid w:val="00830374"/>
    <w:rsid w:val="00831A4F"/>
    <w:rsid w:val="00833418"/>
    <w:rsid w:val="00857412"/>
    <w:rsid w:val="00864D7C"/>
    <w:rsid w:val="00866AC3"/>
    <w:rsid w:val="00866C48"/>
    <w:rsid w:val="00871E48"/>
    <w:rsid w:val="008737A9"/>
    <w:rsid w:val="00873AC6"/>
    <w:rsid w:val="00877B8C"/>
    <w:rsid w:val="00882FF0"/>
    <w:rsid w:val="00886F3E"/>
    <w:rsid w:val="008905C2"/>
    <w:rsid w:val="008A2D27"/>
    <w:rsid w:val="008B05DE"/>
    <w:rsid w:val="008B2535"/>
    <w:rsid w:val="008B5E62"/>
    <w:rsid w:val="008B5E6D"/>
    <w:rsid w:val="008C48C6"/>
    <w:rsid w:val="008C55D9"/>
    <w:rsid w:val="008E3A2B"/>
    <w:rsid w:val="008E693A"/>
    <w:rsid w:val="008F006F"/>
    <w:rsid w:val="008F0878"/>
    <w:rsid w:val="008F34C7"/>
    <w:rsid w:val="009011CA"/>
    <w:rsid w:val="00910C31"/>
    <w:rsid w:val="00913047"/>
    <w:rsid w:val="00920CF5"/>
    <w:rsid w:val="00923BB0"/>
    <w:rsid w:val="00925227"/>
    <w:rsid w:val="00936021"/>
    <w:rsid w:val="009363D7"/>
    <w:rsid w:val="0093727C"/>
    <w:rsid w:val="00952E16"/>
    <w:rsid w:val="00954084"/>
    <w:rsid w:val="00955166"/>
    <w:rsid w:val="00955C33"/>
    <w:rsid w:val="00967C7D"/>
    <w:rsid w:val="00974687"/>
    <w:rsid w:val="009848BD"/>
    <w:rsid w:val="009922C3"/>
    <w:rsid w:val="009A5832"/>
    <w:rsid w:val="009A5E9D"/>
    <w:rsid w:val="009B243A"/>
    <w:rsid w:val="009D3161"/>
    <w:rsid w:val="009D6999"/>
    <w:rsid w:val="009E0287"/>
    <w:rsid w:val="009E150F"/>
    <w:rsid w:val="00A167B7"/>
    <w:rsid w:val="00A16D20"/>
    <w:rsid w:val="00A20923"/>
    <w:rsid w:val="00A20E11"/>
    <w:rsid w:val="00A2164A"/>
    <w:rsid w:val="00A23701"/>
    <w:rsid w:val="00A23703"/>
    <w:rsid w:val="00A26009"/>
    <w:rsid w:val="00A34729"/>
    <w:rsid w:val="00A349E0"/>
    <w:rsid w:val="00A37AE4"/>
    <w:rsid w:val="00A43FA9"/>
    <w:rsid w:val="00A46C38"/>
    <w:rsid w:val="00A52F55"/>
    <w:rsid w:val="00A5338F"/>
    <w:rsid w:val="00A554AB"/>
    <w:rsid w:val="00A62B8E"/>
    <w:rsid w:val="00A725B6"/>
    <w:rsid w:val="00A823B2"/>
    <w:rsid w:val="00A833B9"/>
    <w:rsid w:val="00A847D1"/>
    <w:rsid w:val="00A908D1"/>
    <w:rsid w:val="00AB27C1"/>
    <w:rsid w:val="00AB364D"/>
    <w:rsid w:val="00AB42CC"/>
    <w:rsid w:val="00AB52A9"/>
    <w:rsid w:val="00AC3A37"/>
    <w:rsid w:val="00AC6A91"/>
    <w:rsid w:val="00AD45C0"/>
    <w:rsid w:val="00AD70D5"/>
    <w:rsid w:val="00AE623F"/>
    <w:rsid w:val="00B01006"/>
    <w:rsid w:val="00B02633"/>
    <w:rsid w:val="00B03B61"/>
    <w:rsid w:val="00B044BB"/>
    <w:rsid w:val="00B1388D"/>
    <w:rsid w:val="00B20F9D"/>
    <w:rsid w:val="00B210D1"/>
    <w:rsid w:val="00B2142E"/>
    <w:rsid w:val="00B2343D"/>
    <w:rsid w:val="00B37D11"/>
    <w:rsid w:val="00B43F8B"/>
    <w:rsid w:val="00B501C9"/>
    <w:rsid w:val="00B53098"/>
    <w:rsid w:val="00B541C1"/>
    <w:rsid w:val="00B55F93"/>
    <w:rsid w:val="00B67B37"/>
    <w:rsid w:val="00B7178C"/>
    <w:rsid w:val="00B74C1C"/>
    <w:rsid w:val="00B76D1C"/>
    <w:rsid w:val="00B77386"/>
    <w:rsid w:val="00B8336C"/>
    <w:rsid w:val="00B83CED"/>
    <w:rsid w:val="00B86B1F"/>
    <w:rsid w:val="00B92677"/>
    <w:rsid w:val="00B936F8"/>
    <w:rsid w:val="00B96689"/>
    <w:rsid w:val="00BA204F"/>
    <w:rsid w:val="00BB464B"/>
    <w:rsid w:val="00BB4AF9"/>
    <w:rsid w:val="00BB6997"/>
    <w:rsid w:val="00BB7CAE"/>
    <w:rsid w:val="00BC6016"/>
    <w:rsid w:val="00BC6A0A"/>
    <w:rsid w:val="00BD4EC2"/>
    <w:rsid w:val="00BE21EA"/>
    <w:rsid w:val="00BF147F"/>
    <w:rsid w:val="00BF2647"/>
    <w:rsid w:val="00C0300A"/>
    <w:rsid w:val="00C10B69"/>
    <w:rsid w:val="00C2431E"/>
    <w:rsid w:val="00C24F80"/>
    <w:rsid w:val="00C44E51"/>
    <w:rsid w:val="00C45CFD"/>
    <w:rsid w:val="00C524DA"/>
    <w:rsid w:val="00C5324C"/>
    <w:rsid w:val="00C6426A"/>
    <w:rsid w:val="00C66EBB"/>
    <w:rsid w:val="00C67191"/>
    <w:rsid w:val="00C76A28"/>
    <w:rsid w:val="00C91995"/>
    <w:rsid w:val="00CA4DEA"/>
    <w:rsid w:val="00CB2DDB"/>
    <w:rsid w:val="00CB3432"/>
    <w:rsid w:val="00CC0254"/>
    <w:rsid w:val="00CC02D4"/>
    <w:rsid w:val="00CD5A0F"/>
    <w:rsid w:val="00CE56CF"/>
    <w:rsid w:val="00CF6859"/>
    <w:rsid w:val="00D03615"/>
    <w:rsid w:val="00D05715"/>
    <w:rsid w:val="00D25141"/>
    <w:rsid w:val="00D35988"/>
    <w:rsid w:val="00D35ADF"/>
    <w:rsid w:val="00D36DDC"/>
    <w:rsid w:val="00D50EE2"/>
    <w:rsid w:val="00D5343D"/>
    <w:rsid w:val="00D53E04"/>
    <w:rsid w:val="00D62C4C"/>
    <w:rsid w:val="00D66D27"/>
    <w:rsid w:val="00D76730"/>
    <w:rsid w:val="00D91224"/>
    <w:rsid w:val="00D950CF"/>
    <w:rsid w:val="00DA2876"/>
    <w:rsid w:val="00DB15C1"/>
    <w:rsid w:val="00DB70DA"/>
    <w:rsid w:val="00DC6E88"/>
    <w:rsid w:val="00DD30C7"/>
    <w:rsid w:val="00DE068C"/>
    <w:rsid w:val="00DE348C"/>
    <w:rsid w:val="00DE677E"/>
    <w:rsid w:val="00DF37D7"/>
    <w:rsid w:val="00E030AB"/>
    <w:rsid w:val="00E125B8"/>
    <w:rsid w:val="00E14EF1"/>
    <w:rsid w:val="00E34845"/>
    <w:rsid w:val="00E51D47"/>
    <w:rsid w:val="00E54176"/>
    <w:rsid w:val="00E54BDB"/>
    <w:rsid w:val="00E67771"/>
    <w:rsid w:val="00E70773"/>
    <w:rsid w:val="00E74154"/>
    <w:rsid w:val="00E752DD"/>
    <w:rsid w:val="00E762DA"/>
    <w:rsid w:val="00EA1AEF"/>
    <w:rsid w:val="00EB5F8E"/>
    <w:rsid w:val="00EC5EED"/>
    <w:rsid w:val="00EC735F"/>
    <w:rsid w:val="00ED0102"/>
    <w:rsid w:val="00ED60D8"/>
    <w:rsid w:val="00EE3594"/>
    <w:rsid w:val="00EF4D39"/>
    <w:rsid w:val="00F01DEB"/>
    <w:rsid w:val="00F05D14"/>
    <w:rsid w:val="00F0656F"/>
    <w:rsid w:val="00F06E45"/>
    <w:rsid w:val="00F1067E"/>
    <w:rsid w:val="00F10FD5"/>
    <w:rsid w:val="00F23A4F"/>
    <w:rsid w:val="00F273F7"/>
    <w:rsid w:val="00F50EC0"/>
    <w:rsid w:val="00F51F59"/>
    <w:rsid w:val="00F5403D"/>
    <w:rsid w:val="00F62838"/>
    <w:rsid w:val="00F62A17"/>
    <w:rsid w:val="00F77531"/>
    <w:rsid w:val="00F83C39"/>
    <w:rsid w:val="00F926DB"/>
    <w:rsid w:val="00F9399E"/>
    <w:rsid w:val="00F945F3"/>
    <w:rsid w:val="00F94CEE"/>
    <w:rsid w:val="00FC00A2"/>
    <w:rsid w:val="00FC2252"/>
    <w:rsid w:val="00FD31B0"/>
    <w:rsid w:val="00FD3BAB"/>
    <w:rsid w:val="00FE75EC"/>
    <w:rsid w:val="00FE792F"/>
    <w:rsid w:val="00FF2DA9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2021-11-24T06:04:00Z</cp:lastPrinted>
  <dcterms:created xsi:type="dcterms:W3CDTF">2021-11-24T05:54:00Z</dcterms:created>
  <dcterms:modified xsi:type="dcterms:W3CDTF">2021-11-24T06:46:00Z</dcterms:modified>
</cp:coreProperties>
</file>