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E995" w14:textId="77777777" w:rsidR="002C2D18" w:rsidRDefault="002C2D18">
      <w:pPr>
        <w:pStyle w:val="a3"/>
        <w:spacing w:before="9"/>
        <w:ind w:left="0" w:firstLine="0"/>
        <w:jc w:val="left"/>
        <w:rPr>
          <w:sz w:val="19"/>
        </w:rPr>
      </w:pPr>
    </w:p>
    <w:p w14:paraId="1AADE790" w14:textId="12FC475C" w:rsidR="002C2D18" w:rsidRPr="002C2D18" w:rsidRDefault="002C2D18" w:rsidP="002C2D18">
      <w:pPr>
        <w:pStyle w:val="a3"/>
        <w:spacing w:before="9"/>
        <w:ind w:left="0" w:firstLine="0"/>
        <w:jc w:val="center"/>
        <w:rPr>
          <w:b/>
          <w:color w:val="212529"/>
          <w:lang w:eastAsia="ru-RU"/>
        </w:rPr>
      </w:pPr>
      <w:r w:rsidRPr="002C2D18">
        <w:rPr>
          <w:b/>
          <w:color w:val="212529"/>
          <w:lang w:eastAsia="ru-RU"/>
        </w:rPr>
        <w:t>ГОСУДАРСТВЕННОЕ БЮДЖЕТНОЕ ОБЩЕОБРАЗОВАТЕЛЬНОЕ УЧРЕЖДЕНИЕ "СРЕДНЯЯ ОБЩЕОБРАЗОВАТЕЛЬНАЯ ШКОЛА №1 Г. КАРАБУЛАК"</w:t>
      </w:r>
    </w:p>
    <w:p w14:paraId="52637DBF" w14:textId="77777777" w:rsidR="002C2D18" w:rsidRPr="002C2D18" w:rsidRDefault="002C2D18" w:rsidP="002C2D18">
      <w:pPr>
        <w:pStyle w:val="a3"/>
        <w:spacing w:before="9"/>
        <w:ind w:left="0" w:firstLine="0"/>
        <w:jc w:val="center"/>
        <w:rPr>
          <w:sz w:val="19"/>
        </w:rPr>
      </w:pPr>
    </w:p>
    <w:p w14:paraId="3E12CBFA" w14:textId="0C0FEBEE" w:rsidR="002C2D18" w:rsidRPr="002C2D18" w:rsidRDefault="002C2D18">
      <w:pPr>
        <w:pStyle w:val="a3"/>
        <w:spacing w:before="9"/>
        <w:ind w:left="0" w:firstLine="0"/>
        <w:jc w:val="left"/>
        <w:rPr>
          <w:sz w:val="19"/>
        </w:rPr>
      </w:pPr>
      <w:r w:rsidRPr="002C2D18">
        <w:rPr>
          <w:sz w:val="19"/>
        </w:rPr>
        <w:t>386230, РЕСПУБЛИКА ИНГУШЕТИЯ, Г. КАРАБУЛАК, УЛ. ОСКАНОВА, Д.120</w:t>
      </w:r>
    </w:p>
    <w:p w14:paraId="5024A43D" w14:textId="7BBB9CA1" w:rsidR="00C32CFF" w:rsidRPr="002C2D18" w:rsidRDefault="002C2D18">
      <w:pPr>
        <w:pStyle w:val="a3"/>
        <w:spacing w:before="9"/>
        <w:ind w:left="0" w:firstLine="0"/>
        <w:jc w:val="left"/>
        <w:rPr>
          <w:b/>
          <w:bCs/>
          <w:sz w:val="19"/>
        </w:rPr>
      </w:pPr>
      <w:r w:rsidRPr="002C2D18">
        <w:rPr>
          <w:rStyle w:val="user-accountsubname"/>
          <w:b/>
          <w:bCs/>
          <w:color w:val="999999"/>
          <w:sz w:val="20"/>
          <w:szCs w:val="20"/>
          <w:shd w:val="clear" w:color="auto" w:fill="FFFFFF"/>
        </w:rPr>
        <w:t>School-1-Karabulak@yandex.ru</w:t>
      </w:r>
      <w:r w:rsidR="00000000" w:rsidRPr="002C2D18">
        <w:rPr>
          <w:b/>
          <w:bCs/>
        </w:rPr>
        <w:pict w14:anchorId="182BB824">
          <v:shape id="_x0000_s1026" style="position:absolute;margin-left:85.1pt;margin-top:13.6pt;width:462.1pt;height:.1pt;z-index:-251658752;mso-wrap-distance-left:0;mso-wrap-distance-right:0;mso-position-horizontal-relative:page;mso-position-vertical-relative:text" coordorigin="1702,272" coordsize="9242,0" path="m1702,272r9242,e" filled="f" strokeweight=".48pt">
            <v:path arrowok="t"/>
            <w10:wrap type="topAndBottom" anchorx="page"/>
          </v:shape>
        </w:pict>
      </w:r>
    </w:p>
    <w:p w14:paraId="28BD9C31" w14:textId="77777777" w:rsidR="00C32CFF" w:rsidRDefault="00C32CFF">
      <w:pPr>
        <w:pStyle w:val="a3"/>
        <w:ind w:left="0" w:firstLine="0"/>
        <w:jc w:val="left"/>
        <w:rPr>
          <w:sz w:val="14"/>
        </w:rPr>
      </w:pPr>
    </w:p>
    <w:p w14:paraId="0D1DCA16" w14:textId="77777777" w:rsidR="00C32CFF" w:rsidRDefault="00000000">
      <w:pPr>
        <w:pStyle w:val="1"/>
        <w:spacing w:before="90"/>
        <w:ind w:left="223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системам</w:t>
      </w:r>
    </w:p>
    <w:p w14:paraId="4ADE7001" w14:textId="77777777" w:rsidR="00C32CFF" w:rsidRDefault="00000000">
      <w:pPr>
        <w:ind w:left="224" w:right="22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сетям,</w:t>
      </w:r>
    </w:p>
    <w:p w14:paraId="527BB12D" w14:textId="77777777" w:rsidR="00C32CFF" w:rsidRDefault="00000000">
      <w:pPr>
        <w:pStyle w:val="1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приспособленным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14:paraId="6E48EAE1" w14:textId="77777777" w:rsidR="00C32CFF" w:rsidRDefault="00C32CFF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E67AA47" w14:textId="77777777" w:rsidR="00C32CFF" w:rsidRDefault="00000000">
      <w:pPr>
        <w:pStyle w:val="a3"/>
        <w:jc w:val="left"/>
      </w:pPr>
      <w:r>
        <w:t>Нормативные</w:t>
      </w:r>
      <w:r>
        <w:rPr>
          <w:spacing w:val="15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положенные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доступа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информационно-телекоммуникационным</w:t>
      </w:r>
      <w:r>
        <w:rPr>
          <w:spacing w:val="-2"/>
        </w:rPr>
        <w:t xml:space="preserve"> </w:t>
      </w:r>
      <w:r>
        <w:t>сетям:</w:t>
      </w:r>
    </w:p>
    <w:p w14:paraId="69FC5F66" w14:textId="77777777" w:rsidR="00C32CFF" w:rsidRDefault="00000000">
      <w:pPr>
        <w:pStyle w:val="a4"/>
        <w:numPr>
          <w:ilvl w:val="0"/>
          <w:numId w:val="2"/>
        </w:numPr>
        <w:tabs>
          <w:tab w:val="left" w:pos="1110"/>
        </w:tabs>
        <w:spacing w:before="2"/>
        <w:ind w:right="146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7"/>
          <w:sz w:val="24"/>
        </w:rPr>
        <w:t xml:space="preserve"> </w:t>
      </w:r>
      <w:r>
        <w:rPr>
          <w:sz w:val="24"/>
        </w:rPr>
        <w:t>2010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436-ФЗ</w:t>
      </w:r>
      <w:r>
        <w:rPr>
          <w:spacing w:val="32"/>
          <w:sz w:val="24"/>
        </w:rPr>
        <w:t xml:space="preserve"> </w:t>
      </w:r>
      <w:r>
        <w:rPr>
          <w:sz w:val="24"/>
        </w:rPr>
        <w:t>«О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развитию»</w:t>
      </w:r>
      <w:r>
        <w:rPr>
          <w:spacing w:val="-8"/>
          <w:sz w:val="24"/>
        </w:rPr>
        <w:t xml:space="preserve"> </w:t>
      </w:r>
      <w:r>
        <w:rPr>
          <w:sz w:val="24"/>
        </w:rPr>
        <w:t>(ст.5),</w:t>
      </w:r>
    </w:p>
    <w:p w14:paraId="11E4C4C4" w14:textId="77777777" w:rsidR="00C32CFF" w:rsidRDefault="00000000">
      <w:pPr>
        <w:pStyle w:val="a4"/>
        <w:numPr>
          <w:ilvl w:val="0"/>
          <w:numId w:val="2"/>
        </w:numPr>
        <w:tabs>
          <w:tab w:val="left" w:pos="1143"/>
        </w:tabs>
        <w:spacing w:before="4" w:line="237" w:lineRule="auto"/>
        <w:ind w:right="148" w:firstLine="76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14:paraId="105D5E96" w14:textId="77777777" w:rsidR="00C32CFF" w:rsidRDefault="00000000">
      <w:pPr>
        <w:pStyle w:val="a4"/>
        <w:numPr>
          <w:ilvl w:val="0"/>
          <w:numId w:val="2"/>
        </w:numPr>
        <w:tabs>
          <w:tab w:val="left" w:pos="1028"/>
        </w:tabs>
        <w:spacing w:before="2"/>
        <w:ind w:right="147" w:firstLine="70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25.07.2002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114-Ф3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(ст. 12).</w:t>
      </w:r>
    </w:p>
    <w:p w14:paraId="690249A0" w14:textId="77777777" w:rsidR="00C32CFF" w:rsidRDefault="00000000">
      <w:pPr>
        <w:pStyle w:val="a3"/>
        <w:ind w:right="142"/>
      </w:pP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-11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-9"/>
        </w:rPr>
        <w:t xml:space="preserve"> </w:t>
      </w:r>
      <w:r>
        <w:t>следующим</w:t>
      </w:r>
      <w:r>
        <w:rPr>
          <w:spacing w:val="-58"/>
        </w:rPr>
        <w:t xml:space="preserve"> </w:t>
      </w:r>
      <w:r>
        <w:t>образом:</w:t>
      </w:r>
    </w:p>
    <w:p w14:paraId="17CF749E" w14:textId="77777777" w:rsidR="00C32CFF" w:rsidRDefault="00000000">
      <w:pPr>
        <w:pStyle w:val="a3"/>
        <w:ind w:right="156"/>
      </w:pPr>
      <w:r>
        <w:t>а)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«Интернет»;</w:t>
      </w:r>
    </w:p>
    <w:p w14:paraId="0CB97DAF" w14:textId="77777777" w:rsidR="00C32CFF" w:rsidRDefault="00000000">
      <w:pPr>
        <w:pStyle w:val="a3"/>
        <w:ind w:left="910" w:firstLine="0"/>
      </w:pPr>
      <w:r>
        <w:t>б)</w:t>
      </w:r>
      <w:r>
        <w:rPr>
          <w:spacing w:val="-9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локальная</w:t>
      </w:r>
      <w:r>
        <w:rPr>
          <w:spacing w:val="-8"/>
        </w:rPr>
        <w:t xml:space="preserve"> </w:t>
      </w:r>
      <w:r>
        <w:t>сеть,</w:t>
      </w:r>
      <w:r>
        <w:rPr>
          <w:spacing w:val="-8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подключена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выделенной</w:t>
      </w:r>
    </w:p>
    <w:p w14:paraId="43176376" w14:textId="77777777" w:rsidR="00C32CFF" w:rsidRDefault="00000000">
      <w:pPr>
        <w:pStyle w:val="a3"/>
        <w:ind w:firstLine="0"/>
        <w:jc w:val="left"/>
      </w:pPr>
      <w:r>
        <w:t>линии.</w:t>
      </w:r>
    </w:p>
    <w:p w14:paraId="734F8B3E" w14:textId="77777777" w:rsidR="00C32CFF" w:rsidRDefault="00000000">
      <w:pPr>
        <w:pStyle w:val="a3"/>
        <w:ind w:left="850" w:firstLine="0"/>
        <w:jc w:val="left"/>
      </w:pPr>
      <w:r>
        <w:t>В</w:t>
      </w:r>
      <w:r>
        <w:rPr>
          <w:spacing w:val="23"/>
        </w:rPr>
        <w:t xml:space="preserve"> </w:t>
      </w:r>
      <w:r>
        <w:t>свободное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уроков</w:t>
      </w:r>
      <w:r>
        <w:rPr>
          <w:spacing w:val="28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доступа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сети</w:t>
      </w:r>
      <w:r>
        <w:rPr>
          <w:spacing w:val="27"/>
        </w:rPr>
        <w:t xml:space="preserve"> </w:t>
      </w:r>
      <w:r>
        <w:t>Интернет</w:t>
      </w:r>
      <w:r>
        <w:rPr>
          <w:spacing w:val="27"/>
        </w:rPr>
        <w:t xml:space="preserve"> </w:t>
      </w:r>
      <w:r>
        <w:t>можно</w:t>
      </w:r>
    </w:p>
    <w:p w14:paraId="4D9DC082" w14:textId="77777777" w:rsidR="00C32CFF" w:rsidRDefault="00000000">
      <w:pPr>
        <w:pStyle w:val="a3"/>
        <w:ind w:right="148" w:firstLine="0"/>
      </w:pPr>
      <w:r>
        <w:t>воспользоваться 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Доступ к информационным системам и информационно- телекоммуникационным сетям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 ОВЗ предоставлен на</w:t>
      </w:r>
      <w:r>
        <w:rPr>
          <w:spacing w:val="-1"/>
        </w:rPr>
        <w:t xml:space="preserve"> </w:t>
      </w:r>
      <w:r>
        <w:t>общих</w:t>
      </w:r>
      <w:r>
        <w:rPr>
          <w:spacing w:val="4"/>
        </w:rPr>
        <w:t xml:space="preserve"> </w:t>
      </w:r>
      <w:r>
        <w:t>условиях.</w:t>
      </w:r>
    </w:p>
    <w:p w14:paraId="37EF2626" w14:textId="77777777" w:rsidR="00C32CFF" w:rsidRDefault="00000000">
      <w:pPr>
        <w:pStyle w:val="a3"/>
        <w:ind w:right="144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пополняющийся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обновляющий</w:t>
      </w:r>
      <w:r>
        <w:rPr>
          <w:spacing w:val="-3"/>
        </w:rPr>
        <w:t xml:space="preserve"> </w:t>
      </w:r>
      <w:r>
        <w:t>сайт,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57"/>
        </w:rPr>
        <w:t xml:space="preserve"> </w:t>
      </w:r>
      <w:r>
        <w:t>Требованиям, утвержденным ПРИКАЗОМ МИНИСТЕРСТВА ОБРАЗОВАНИЯ И НАУКИ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785.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rPr>
          <w:spacing w:val="-1"/>
        </w:rPr>
        <w:t>системам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информационно-методические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 Под информационно-образовательной средой (или</w:t>
      </w:r>
      <w:r>
        <w:rPr>
          <w:spacing w:val="1"/>
        </w:rPr>
        <w:t xml:space="preserve"> </w:t>
      </w:r>
      <w:r>
        <w:t>ИОС) понимается 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ресурсов,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информационно-</w:t>
      </w:r>
      <w:r>
        <w:rPr>
          <w:spacing w:val="-14"/>
        </w:rPr>
        <w:t xml:space="preserve"> </w:t>
      </w:r>
      <w:r>
        <w:t>телекоммуникационных</w:t>
      </w:r>
      <w:r>
        <w:rPr>
          <w:spacing w:val="-10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 коммуникационных технологий 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14:paraId="6C97615C" w14:textId="77777777" w:rsidR="00C32CFF" w:rsidRDefault="00000000">
      <w:pPr>
        <w:pStyle w:val="a3"/>
        <w:spacing w:before="1"/>
        <w:ind w:left="850" w:firstLine="0"/>
      </w:pPr>
      <w:r>
        <w:t>Основными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14:paraId="067EF34C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14:paraId="4F485B3D" w14:textId="77777777" w:rsidR="00C32CFF" w:rsidRDefault="00000000">
      <w:pPr>
        <w:pStyle w:val="a4"/>
        <w:numPr>
          <w:ilvl w:val="0"/>
          <w:numId w:val="1"/>
        </w:numPr>
        <w:tabs>
          <w:tab w:val="left" w:pos="996"/>
        </w:tabs>
        <w:ind w:left="995" w:hanging="86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14:paraId="25E10895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14:paraId="4512F24D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инфраструктура;</w:t>
      </w:r>
    </w:p>
    <w:p w14:paraId="02E65A54" w14:textId="77777777" w:rsidR="00C32CFF" w:rsidRDefault="00000000">
      <w:pPr>
        <w:pStyle w:val="a4"/>
        <w:numPr>
          <w:ilvl w:val="0"/>
          <w:numId w:val="1"/>
        </w:numPr>
        <w:tabs>
          <w:tab w:val="left" w:pos="1114"/>
        </w:tabs>
        <w:ind w:right="145" w:firstLine="767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(делопроизводство,</w:t>
      </w:r>
      <w:r>
        <w:rPr>
          <w:spacing w:val="-58"/>
          <w:sz w:val="24"/>
        </w:rPr>
        <w:t xml:space="preserve"> </w:t>
      </w:r>
      <w:r>
        <w:rPr>
          <w:sz w:val="24"/>
        </w:rPr>
        <w:t>кадры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14:paraId="5A2400A3" w14:textId="77777777" w:rsidR="00C32CFF" w:rsidRDefault="00000000">
      <w:pPr>
        <w:pStyle w:val="a3"/>
        <w:ind w:right="151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обеспечивает использование</w:t>
      </w:r>
      <w:r>
        <w:rPr>
          <w:spacing w:val="-1"/>
        </w:rPr>
        <w:t xml:space="preserve"> </w:t>
      </w:r>
      <w:r>
        <w:t>ИКТ:</w:t>
      </w:r>
    </w:p>
    <w:p w14:paraId="323948EE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AAFA987" w14:textId="77777777" w:rsidR="00C32CFF" w:rsidRDefault="00C32CFF">
      <w:pPr>
        <w:jc w:val="both"/>
        <w:rPr>
          <w:sz w:val="24"/>
        </w:rPr>
        <w:sectPr w:rsidR="00C32CFF">
          <w:type w:val="continuous"/>
          <w:pgSz w:w="11910" w:h="16840"/>
          <w:pgMar w:top="620" w:right="700" w:bottom="280" w:left="1560" w:header="720" w:footer="720" w:gutter="0"/>
          <w:cols w:space="720"/>
        </w:sectPr>
      </w:pPr>
    </w:p>
    <w:p w14:paraId="20077C6F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spacing w:before="61"/>
        <w:ind w:left="993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A3D6060" w14:textId="77777777" w:rsidR="00C32CFF" w:rsidRDefault="00000000">
      <w:pPr>
        <w:pStyle w:val="a4"/>
        <w:numPr>
          <w:ilvl w:val="0"/>
          <w:numId w:val="1"/>
        </w:numPr>
        <w:tabs>
          <w:tab w:val="left" w:pos="1054"/>
        </w:tabs>
        <w:ind w:left="1053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FA72999" w14:textId="77777777" w:rsidR="00C32CFF" w:rsidRDefault="00000000">
      <w:pPr>
        <w:pStyle w:val="a4"/>
        <w:numPr>
          <w:ilvl w:val="0"/>
          <w:numId w:val="1"/>
        </w:numPr>
        <w:tabs>
          <w:tab w:val="left" w:pos="1071"/>
        </w:tabs>
        <w:ind w:right="149" w:firstLine="767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14:paraId="4AF3D3E8" w14:textId="77777777" w:rsidR="00C32CFF" w:rsidRDefault="00000000">
      <w:pPr>
        <w:pStyle w:val="a3"/>
        <w:spacing w:before="1"/>
        <w:ind w:right="153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14:paraId="071558E8" w14:textId="77777777" w:rsidR="00C32CFF" w:rsidRDefault="00000000">
      <w:pPr>
        <w:pStyle w:val="a4"/>
        <w:numPr>
          <w:ilvl w:val="0"/>
          <w:numId w:val="1"/>
        </w:numPr>
        <w:tabs>
          <w:tab w:val="left" w:pos="1066"/>
        </w:tabs>
        <w:ind w:right="150" w:firstLine="707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14:paraId="590065CA" w14:textId="77777777" w:rsidR="00C32CFF" w:rsidRDefault="00000000">
      <w:pPr>
        <w:pStyle w:val="a4"/>
        <w:numPr>
          <w:ilvl w:val="0"/>
          <w:numId w:val="1"/>
        </w:numPr>
        <w:tabs>
          <w:tab w:val="left" w:pos="1054"/>
        </w:tabs>
        <w:ind w:left="1053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14:paraId="7F4DE858" w14:textId="77777777" w:rsidR="00C32CFF" w:rsidRDefault="00000000">
      <w:pPr>
        <w:pStyle w:val="a4"/>
        <w:numPr>
          <w:ilvl w:val="0"/>
          <w:numId w:val="1"/>
        </w:numPr>
        <w:tabs>
          <w:tab w:val="left" w:pos="1227"/>
        </w:tabs>
        <w:ind w:right="154" w:firstLine="767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выступления, сообщения для самостоятельного просмотра,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озвучивания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14:paraId="6AD782BC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 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14:paraId="68BF4F6B" w14:textId="77777777" w:rsidR="00C32CFF" w:rsidRDefault="00000000">
      <w:pPr>
        <w:pStyle w:val="a4"/>
        <w:numPr>
          <w:ilvl w:val="0"/>
          <w:numId w:val="1"/>
        </w:numPr>
        <w:tabs>
          <w:tab w:val="left" w:pos="1054"/>
        </w:tabs>
        <w:ind w:left="1053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14:paraId="0E56B615" w14:textId="77777777" w:rsidR="00C32CFF" w:rsidRDefault="00000000">
      <w:pPr>
        <w:pStyle w:val="a4"/>
        <w:numPr>
          <w:ilvl w:val="0"/>
          <w:numId w:val="1"/>
        </w:numPr>
        <w:tabs>
          <w:tab w:val="left" w:pos="1090"/>
        </w:tabs>
        <w:spacing w:before="1"/>
        <w:ind w:right="148" w:firstLine="767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 в информационную среду учреждения, в том числе через интернет, размещения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 xml:space="preserve"> в информационной среде образовательного учреждения; • поиска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9400EC" w14:textId="77777777" w:rsidR="00C32CFF" w:rsidRDefault="00000000">
      <w:pPr>
        <w:pStyle w:val="a4"/>
        <w:numPr>
          <w:ilvl w:val="0"/>
          <w:numId w:val="1"/>
        </w:numPr>
        <w:tabs>
          <w:tab w:val="left" w:pos="980"/>
        </w:tabs>
        <w:ind w:right="152" w:firstLine="707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14:paraId="5BF4278A" w14:textId="77777777" w:rsidR="00C32CFF" w:rsidRDefault="00000000">
      <w:pPr>
        <w:pStyle w:val="a4"/>
        <w:numPr>
          <w:ilvl w:val="0"/>
          <w:numId w:val="1"/>
        </w:numPr>
        <w:tabs>
          <w:tab w:val="left" w:pos="1145"/>
        </w:tabs>
        <w:ind w:right="147" w:firstLine="707"/>
        <w:rPr>
          <w:sz w:val="24"/>
        </w:rPr>
      </w:pPr>
      <w:r>
        <w:rPr>
          <w:sz w:val="24"/>
        </w:rPr>
        <w:t>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(подкастинга),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аудиовидеоустройств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14:paraId="409DAFC0" w14:textId="77777777" w:rsidR="00C32CFF" w:rsidRDefault="00000000">
      <w:pPr>
        <w:pStyle w:val="a4"/>
        <w:numPr>
          <w:ilvl w:val="0"/>
          <w:numId w:val="1"/>
        </w:numPr>
        <w:tabs>
          <w:tab w:val="left" w:pos="1081"/>
        </w:tabs>
        <w:ind w:right="156" w:firstLine="767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14:paraId="7C6C31B0" w14:textId="77777777" w:rsidR="00C32CFF" w:rsidRDefault="00000000">
      <w:pPr>
        <w:pStyle w:val="a4"/>
        <w:numPr>
          <w:ilvl w:val="0"/>
          <w:numId w:val="1"/>
        </w:numPr>
        <w:tabs>
          <w:tab w:val="left" w:pos="994"/>
        </w:tabs>
        <w:ind w:left="993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5DBB1E14" w14:textId="77777777" w:rsidR="00C32CFF" w:rsidRDefault="00000000">
      <w:pPr>
        <w:pStyle w:val="a4"/>
        <w:numPr>
          <w:ilvl w:val="0"/>
          <w:numId w:val="1"/>
        </w:numPr>
        <w:tabs>
          <w:tab w:val="left" w:pos="1021"/>
        </w:tabs>
        <w:ind w:right="145" w:firstLine="707"/>
        <w:rPr>
          <w:sz w:val="24"/>
        </w:rPr>
      </w:pPr>
      <w:r>
        <w:rPr>
          <w:sz w:val="24"/>
        </w:rPr>
        <w:t>размещения и сохранения материалов образовательного процесса, в том 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6E7DC9E4" w14:textId="77777777" w:rsidR="00C32CFF" w:rsidRDefault="00000000">
      <w:pPr>
        <w:pStyle w:val="a4"/>
        <w:numPr>
          <w:ilvl w:val="0"/>
          <w:numId w:val="1"/>
        </w:numPr>
        <w:tabs>
          <w:tab w:val="left" w:pos="1009"/>
        </w:tabs>
        <w:ind w:right="152" w:firstLine="707"/>
        <w:rPr>
          <w:sz w:val="24"/>
        </w:rPr>
      </w:pPr>
      <w:r>
        <w:rPr>
          <w:sz w:val="24"/>
        </w:rPr>
        <w:t>фиксации хода образовательного процесса и результатов освоения АООП и АОП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14:paraId="6AB72DDB" w14:textId="77777777" w:rsidR="00C32CFF" w:rsidRDefault="00000000">
      <w:pPr>
        <w:pStyle w:val="a4"/>
        <w:numPr>
          <w:ilvl w:val="0"/>
          <w:numId w:val="1"/>
        </w:numPr>
        <w:tabs>
          <w:tab w:val="left" w:pos="1040"/>
        </w:tabs>
        <w:ind w:right="145" w:firstLine="707"/>
        <w:rPr>
          <w:sz w:val="24"/>
        </w:rPr>
      </w:pPr>
      <w:r>
        <w:rPr>
          <w:sz w:val="24"/>
        </w:rPr>
        <w:t>взаимодействия между участниками образовательного процесса, в том числе 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1067187B" w14:textId="77777777" w:rsidR="00C32CFF" w:rsidRDefault="00000000">
      <w:pPr>
        <w:pStyle w:val="a4"/>
        <w:numPr>
          <w:ilvl w:val="0"/>
          <w:numId w:val="1"/>
        </w:numPr>
        <w:tabs>
          <w:tab w:val="left" w:pos="1309"/>
        </w:tabs>
        <w:spacing w:before="1"/>
        <w:ind w:right="148" w:firstLine="767"/>
        <w:rPr>
          <w:sz w:val="24"/>
        </w:rPr>
      </w:pP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(ограничение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5E22EC11" w14:textId="77777777" w:rsidR="00C32CFF" w:rsidRDefault="00000000">
      <w:pPr>
        <w:pStyle w:val="a4"/>
        <w:numPr>
          <w:ilvl w:val="0"/>
          <w:numId w:val="1"/>
        </w:numPr>
        <w:tabs>
          <w:tab w:val="left" w:pos="1071"/>
        </w:tabs>
        <w:ind w:right="148" w:firstLine="707"/>
        <w:rPr>
          <w:sz w:val="24"/>
        </w:rPr>
      </w:pP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14:paraId="7CC729A7" w14:textId="77777777" w:rsidR="00C32CFF" w:rsidRDefault="00000000">
      <w:pPr>
        <w:pStyle w:val="a4"/>
        <w:numPr>
          <w:ilvl w:val="0"/>
          <w:numId w:val="1"/>
        </w:numPr>
        <w:tabs>
          <w:tab w:val="left" w:pos="1073"/>
        </w:tabs>
        <w:ind w:right="154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7F95F7EE" w14:textId="77777777" w:rsidR="00C32CFF" w:rsidRDefault="00000000">
      <w:pPr>
        <w:pStyle w:val="a4"/>
        <w:numPr>
          <w:ilvl w:val="1"/>
          <w:numId w:val="1"/>
        </w:numPr>
        <w:tabs>
          <w:tab w:val="left" w:pos="1570"/>
        </w:tabs>
        <w:spacing w:before="5" w:line="237" w:lineRule="auto"/>
        <w:ind w:right="151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14:paraId="375566DD" w14:textId="77777777" w:rsidR="00C32CFF" w:rsidRDefault="00000000">
      <w:pPr>
        <w:pStyle w:val="a3"/>
        <w:ind w:right="147" w:firstLine="0"/>
      </w:pPr>
      <w:r>
        <w:t>обеспечения доступа в школьной библиотеке к информационным ресурсам 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r>
        <w:t>медиаресурсов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носителях;</w:t>
      </w:r>
    </w:p>
    <w:p w14:paraId="6257FA6F" w14:textId="77777777" w:rsidR="00C32CFF" w:rsidRDefault="00000000">
      <w:pPr>
        <w:pStyle w:val="a4"/>
        <w:numPr>
          <w:ilvl w:val="2"/>
          <w:numId w:val="1"/>
        </w:numPr>
        <w:tabs>
          <w:tab w:val="left" w:pos="1645"/>
          <w:tab w:val="left" w:pos="1774"/>
          <w:tab w:val="left" w:pos="3153"/>
          <w:tab w:val="left" w:pos="4161"/>
          <w:tab w:val="left" w:pos="6243"/>
          <w:tab w:val="left" w:pos="8039"/>
        </w:tabs>
        <w:ind w:right="145" w:firstLine="1487"/>
        <w:jc w:val="left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33"/>
          <w:sz w:val="24"/>
        </w:rPr>
        <w:t xml:space="preserve"> </w:t>
      </w:r>
      <w:r>
        <w:rPr>
          <w:sz w:val="24"/>
        </w:rPr>
        <w:t>кино-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сценической</w:t>
      </w:r>
      <w:r>
        <w:rPr>
          <w:sz w:val="24"/>
        </w:rPr>
        <w:tab/>
        <w:t>работы,</w:t>
      </w:r>
      <w:r>
        <w:rPr>
          <w:sz w:val="24"/>
        </w:rPr>
        <w:tab/>
        <w:t>театрализованных</w:t>
      </w:r>
      <w:r>
        <w:rPr>
          <w:sz w:val="24"/>
        </w:rPr>
        <w:tab/>
        <w:t>представлений,</w:t>
      </w:r>
      <w:r>
        <w:rPr>
          <w:sz w:val="24"/>
        </w:rPr>
        <w:tab/>
        <w:t>обеспеченных</w:t>
      </w:r>
    </w:p>
    <w:p w14:paraId="642F5F78" w14:textId="77777777" w:rsidR="00C32CFF" w:rsidRDefault="00C32CFF">
      <w:pPr>
        <w:rPr>
          <w:sz w:val="24"/>
        </w:rPr>
        <w:sectPr w:rsidR="00C32CFF">
          <w:pgSz w:w="11910" w:h="16840"/>
          <w:pgMar w:top="620" w:right="700" w:bottom="280" w:left="1560" w:header="720" w:footer="720" w:gutter="0"/>
          <w:cols w:space="720"/>
        </w:sectPr>
      </w:pPr>
    </w:p>
    <w:p w14:paraId="086E750F" w14:textId="77777777" w:rsidR="00C32CFF" w:rsidRDefault="00000000">
      <w:pPr>
        <w:pStyle w:val="a3"/>
        <w:spacing w:before="61"/>
        <w:ind w:right="153" w:firstLine="0"/>
      </w:pPr>
      <w:r>
        <w:lastRenderedPageBreak/>
        <w:t>озвучиванием,</w:t>
      </w:r>
      <w:r>
        <w:rPr>
          <w:spacing w:val="-9"/>
        </w:rPr>
        <w:t xml:space="preserve"> </w:t>
      </w:r>
      <w:r>
        <w:t>освещением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мультимедиа</w:t>
      </w:r>
      <w:r>
        <w:rPr>
          <w:spacing w:val="-9"/>
        </w:rPr>
        <w:t xml:space="preserve"> </w:t>
      </w:r>
      <w:r>
        <w:t>сопровождением;</w:t>
      </w:r>
      <w:r>
        <w:rPr>
          <w:spacing w:val="-9"/>
        </w:rPr>
        <w:t xml:space="preserve"> </w:t>
      </w:r>
      <w:r>
        <w:t>Выпуска</w:t>
      </w:r>
      <w:r>
        <w:rPr>
          <w:spacing w:val="-8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печатных</w:t>
      </w:r>
      <w:r>
        <w:rPr>
          <w:spacing w:val="-58"/>
        </w:rPr>
        <w:t xml:space="preserve"> </w:t>
      </w:r>
      <w:r>
        <w:t>изданий.</w:t>
      </w:r>
    </w:p>
    <w:p w14:paraId="108D7A99" w14:textId="77777777" w:rsidR="00C32CFF" w:rsidRDefault="00000000">
      <w:pPr>
        <w:pStyle w:val="a3"/>
        <w:ind w:right="144" w:firstLine="851"/>
      </w:pPr>
      <w:r>
        <w:t>Обеспечение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разработка планов, дорожных карт; заключение договоров; подготовка 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 видеофильм для анализа, географическая карта); результаты 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методическая поддержка</w:t>
      </w:r>
      <w:r>
        <w:rPr>
          <w:spacing w:val="3"/>
        </w:rPr>
        <w:t xml:space="preserve"> </w:t>
      </w:r>
      <w:r>
        <w:t>учителей.</w:t>
      </w:r>
    </w:p>
    <w:p w14:paraId="1EA4F143" w14:textId="77777777" w:rsidR="00C32CFF" w:rsidRDefault="00000000">
      <w:pPr>
        <w:pStyle w:val="a3"/>
        <w:spacing w:before="1"/>
        <w:ind w:right="151" w:firstLine="911"/>
      </w:pPr>
      <w:r>
        <w:t>Компоненты на бумажных носителях: учебники (органайзеры); рабочие тетради</w:t>
      </w:r>
      <w:r>
        <w:rPr>
          <w:spacing w:val="1"/>
        </w:rPr>
        <w:t xml:space="preserve"> </w:t>
      </w:r>
      <w:r>
        <w:t>(тетради-тренажеры).</w:t>
      </w:r>
    </w:p>
    <w:p w14:paraId="38C85B3A" w14:textId="77777777" w:rsidR="00C32CFF" w:rsidRDefault="00000000">
      <w:pPr>
        <w:pStyle w:val="a3"/>
        <w:ind w:right="150" w:firstLine="851"/>
      </w:pPr>
      <w:r>
        <w:t>Компоненты на CD и DVD: электронные приложения к учебникам; 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  <w:r>
        <w:rPr>
          <w:spacing w:val="-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тренажеры;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практикумы.</w:t>
      </w:r>
    </w:p>
    <w:p w14:paraId="79608946" w14:textId="77777777" w:rsidR="00C32CFF" w:rsidRDefault="00000000">
      <w:pPr>
        <w:pStyle w:val="a3"/>
        <w:ind w:right="141" w:firstLine="851"/>
      </w:pPr>
      <w:r>
        <w:rPr>
          <w:spacing w:val="-1"/>
        </w:rPr>
        <w:t>Информационное</w:t>
      </w:r>
      <w:r>
        <w:rPr>
          <w:spacing w:val="-15"/>
        </w:rPr>
        <w:t xml:space="preserve"> </w:t>
      </w: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3"/>
        </w:rPr>
        <w:t xml:space="preserve"> </w:t>
      </w:r>
      <w:r>
        <w:t>нормативно-</w:t>
      </w:r>
      <w:r>
        <w:rPr>
          <w:spacing w:val="-15"/>
        </w:rPr>
        <w:t xml:space="preserve"> </w:t>
      </w:r>
      <w:r>
        <w:t>правовую</w:t>
      </w:r>
      <w:r>
        <w:rPr>
          <w:spacing w:val="-12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образования обучающихся с ОВЗ 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 образовательного процесса.</w:t>
      </w:r>
    </w:p>
    <w:p w14:paraId="077F2E08" w14:textId="77777777" w:rsidR="00C32CFF" w:rsidRDefault="00000000">
      <w:pPr>
        <w:pStyle w:val="a3"/>
        <w:spacing w:before="1"/>
        <w:ind w:right="140" w:firstLine="851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телекоммуникационных технологий, соответствующих технических средств (в том числе,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proofErr w:type="spellStart"/>
      <w:r>
        <w:t>Wiki</w:t>
      </w:r>
      <w:proofErr w:type="spellEnd"/>
      <w:r>
        <w:t>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максимально возможных для него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Функционирование информационной образовательной среды обеспечивается 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использующих.</w:t>
      </w:r>
    </w:p>
    <w:p w14:paraId="35159617" w14:textId="77777777" w:rsidR="00C32CFF" w:rsidRDefault="00000000">
      <w:pPr>
        <w:pStyle w:val="a3"/>
        <w:ind w:right="152" w:firstLine="851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 Российской Федерации. В школе имеется одна учительская для 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персонала, кабинет мультимедиа.</w:t>
      </w:r>
    </w:p>
    <w:sectPr w:rsidR="00C32CFF">
      <w:pgSz w:w="11910" w:h="16840"/>
      <w:pgMar w:top="6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4C10"/>
    <w:multiLevelType w:val="hybridMultilevel"/>
    <w:tmpl w:val="8F38DC94"/>
    <w:lvl w:ilvl="0" w:tplc="94366F38">
      <w:numFmt w:val="bullet"/>
      <w:lvlText w:val=""/>
      <w:lvlJc w:val="left"/>
      <w:pPr>
        <w:ind w:left="142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2FC98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D87E080E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6136BF06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4" w:tplc="BD388144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7FBCEC18">
      <w:numFmt w:val="bullet"/>
      <w:lvlText w:val="•"/>
      <w:lvlJc w:val="left"/>
      <w:pPr>
        <w:ind w:left="4893" w:hanging="260"/>
      </w:pPr>
      <w:rPr>
        <w:rFonts w:hint="default"/>
        <w:lang w:val="ru-RU" w:eastAsia="en-US" w:bidi="ar-SA"/>
      </w:rPr>
    </w:lvl>
    <w:lvl w:ilvl="6" w:tplc="E64EBEF4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7" w:tplc="2F1003EA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9B7422FE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691F23A4"/>
    <w:multiLevelType w:val="hybridMultilevel"/>
    <w:tmpl w:val="FF2847F2"/>
    <w:lvl w:ilvl="0" w:tplc="8BEEA178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CD2AA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A28E68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2F8AE84"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4" w:tplc="8C120BE6">
      <w:numFmt w:val="bullet"/>
      <w:lvlText w:val="•"/>
      <w:lvlJc w:val="left"/>
      <w:pPr>
        <w:ind w:left="4268" w:hanging="144"/>
      </w:pPr>
      <w:rPr>
        <w:rFonts w:hint="default"/>
        <w:lang w:val="ru-RU" w:eastAsia="en-US" w:bidi="ar-SA"/>
      </w:rPr>
    </w:lvl>
    <w:lvl w:ilvl="5" w:tplc="BBBCB89A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77FC7A30">
      <w:numFmt w:val="bullet"/>
      <w:lvlText w:val="•"/>
      <w:lvlJc w:val="left"/>
      <w:pPr>
        <w:ind w:left="6061" w:hanging="144"/>
      </w:pPr>
      <w:rPr>
        <w:rFonts w:hint="default"/>
        <w:lang w:val="ru-RU" w:eastAsia="en-US" w:bidi="ar-SA"/>
      </w:rPr>
    </w:lvl>
    <w:lvl w:ilvl="7" w:tplc="FABEEF56">
      <w:numFmt w:val="bullet"/>
      <w:lvlText w:val="•"/>
      <w:lvlJc w:val="left"/>
      <w:pPr>
        <w:ind w:left="6957" w:hanging="144"/>
      </w:pPr>
      <w:rPr>
        <w:rFonts w:hint="default"/>
        <w:lang w:val="ru-RU" w:eastAsia="en-US" w:bidi="ar-SA"/>
      </w:rPr>
    </w:lvl>
    <w:lvl w:ilvl="8" w:tplc="5DA02546">
      <w:numFmt w:val="bullet"/>
      <w:lvlText w:val="•"/>
      <w:lvlJc w:val="left"/>
      <w:pPr>
        <w:ind w:left="7853" w:hanging="144"/>
      </w:pPr>
      <w:rPr>
        <w:rFonts w:hint="default"/>
        <w:lang w:val="ru-RU" w:eastAsia="en-US" w:bidi="ar-SA"/>
      </w:rPr>
    </w:lvl>
  </w:abstractNum>
  <w:num w:numId="1" w16cid:durableId="1363357749">
    <w:abstractNumId w:val="1"/>
  </w:num>
  <w:num w:numId="2" w16cid:durableId="14446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CFF"/>
    <w:rsid w:val="002C2D18"/>
    <w:rsid w:val="00C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1887C"/>
  <w15:docId w15:val="{B146A446-CFB3-4BA5-9A6E-CF6F251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 w:right="2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hanging="14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user-accountsubname">
    <w:name w:val="user-account__subname"/>
    <w:basedOn w:val="a0"/>
    <w:rsid w:val="002C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2023-08-03T10:41:00Z</dcterms:created>
  <dcterms:modified xsi:type="dcterms:W3CDTF">2023-08-03T10:47:00Z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